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8F6" w:rsidRDefault="009C78F6" w:rsidP="009C78F6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E7E61">
        <w:rPr>
          <w:rFonts w:ascii="Times New Roman" w:eastAsia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34A1">
        <w:rPr>
          <w:rFonts w:ascii="Times New Roman" w:eastAsia="Times New Roman" w:hAnsi="Times New Roman" w:cs="Times New Roman"/>
          <w:sz w:val="24"/>
          <w:szCs w:val="24"/>
        </w:rPr>
        <w:t>16</w:t>
      </w:r>
    </w:p>
    <w:p w:rsidR="009C78F6" w:rsidRPr="00DE7E61" w:rsidRDefault="009C78F6" w:rsidP="009C78F6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E7E61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</w:t>
      </w:r>
    </w:p>
    <w:p w:rsidR="009C78F6" w:rsidRPr="00DE7E61" w:rsidRDefault="009C78F6" w:rsidP="009C78F6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E7E61">
        <w:rPr>
          <w:rFonts w:ascii="Times New Roman" w:eastAsia="Times New Roman" w:hAnsi="Times New Roman" w:cs="Times New Roman"/>
          <w:sz w:val="24"/>
          <w:szCs w:val="24"/>
        </w:rPr>
        <w:t xml:space="preserve">местной администрации </w:t>
      </w:r>
    </w:p>
    <w:p w:rsidR="00F42A42" w:rsidRDefault="00F42A42" w:rsidP="00F42A42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№ 10 от 20.12.2023 </w:t>
      </w:r>
    </w:p>
    <w:p w:rsidR="009C78F6" w:rsidRDefault="009C78F6" w:rsidP="009734A1">
      <w:pPr>
        <w:widowControl w:val="0"/>
        <w:autoSpaceDE w:val="0"/>
        <w:autoSpaceDN w:val="0"/>
        <w:spacing w:before="165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9734A1" w:rsidRDefault="009734A1" w:rsidP="009734A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ПАСПОРТ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МУНИЦИПАЛЬНОЙ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ПРОГРАММЫ</w:t>
      </w:r>
    </w:p>
    <w:p w:rsidR="009734A1" w:rsidRDefault="009734A1" w:rsidP="009734A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ВНУТРИГОРОДСКОГО МУНИЦИПАЛЬНОГО ОБРАЗОВАНИЯ</w:t>
      </w:r>
    </w:p>
    <w:p w:rsidR="009734A1" w:rsidRDefault="009734A1" w:rsidP="009734A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ГОРОДА ФЕДЕРАЛЬНОГО ЗНАЧЕНИЯ САНКТ-ПЕТЕРБУРГА</w:t>
      </w:r>
    </w:p>
    <w:p w:rsidR="009734A1" w:rsidRDefault="009734A1" w:rsidP="009734A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ПОСЕЛОК ПОНТОННЫЙ</w:t>
      </w:r>
    </w:p>
    <w:p w:rsidR="009C78F6" w:rsidRDefault="009C78F6" w:rsidP="009734A1">
      <w:pPr>
        <w:widowControl w:val="0"/>
        <w:autoSpaceDE w:val="0"/>
        <w:autoSpaceDN w:val="0"/>
        <w:spacing w:before="165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9C78F6" w:rsidRPr="009C78F6" w:rsidRDefault="009C78F6" w:rsidP="009734A1">
      <w:pPr>
        <w:ind w:left="993"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A4B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1. </w:t>
      </w:r>
      <w:r w:rsidRPr="009C78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Наименование муниципальной программы:</w:t>
      </w:r>
      <w:r w:rsidRPr="009C78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участие</w:t>
      </w:r>
      <w:r w:rsidRPr="009C78F6">
        <w:rPr>
          <w:rFonts w:ascii="Times New Roman" w:hAnsi="Times New Roman" w:cs="Times New Roman"/>
          <w:sz w:val="24"/>
          <w:szCs w:val="24"/>
          <w:u w:val="single"/>
        </w:rPr>
        <w:t xml:space="preserve"> в профилактике терроризма и экстремизма на территории муници</w:t>
      </w:r>
      <w:r w:rsidR="0080354B">
        <w:rPr>
          <w:rFonts w:ascii="Times New Roman" w:hAnsi="Times New Roman" w:cs="Times New Roman"/>
          <w:sz w:val="24"/>
          <w:szCs w:val="24"/>
          <w:u w:val="single"/>
        </w:rPr>
        <w:t xml:space="preserve">пального образования </w:t>
      </w:r>
      <w:r w:rsidRPr="009C78F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9C78F6">
        <w:rPr>
          <w:rFonts w:ascii="Times New Roman" w:hAnsi="Times New Roman" w:cs="Times New Roman"/>
          <w:sz w:val="24"/>
          <w:szCs w:val="24"/>
          <w:u w:val="single"/>
        </w:rPr>
        <w:t>в 2024 году</w:t>
      </w:r>
      <w:r w:rsidRPr="009C78F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Pr="009C78F6">
        <w:rPr>
          <w:rFonts w:ascii="Times New Roman" w:hAnsi="Times New Roman" w:cs="Times New Roman"/>
          <w:sz w:val="24"/>
          <w:szCs w:val="24"/>
          <w:u w:val="single"/>
        </w:rPr>
        <w:t>и плановый период 2025-2026 годов</w:t>
      </w:r>
    </w:p>
    <w:p w:rsidR="009C78F6" w:rsidRDefault="009C78F6" w:rsidP="009734A1">
      <w:pPr>
        <w:widowControl w:val="0"/>
        <w:autoSpaceDE w:val="0"/>
        <w:autoSpaceDN w:val="0"/>
        <w:spacing w:before="165" w:after="0" w:line="240" w:lineRule="auto"/>
        <w:ind w:left="993" w:firstLine="709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</w:pPr>
      <w:r w:rsidRPr="00346D3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US"/>
        </w:rPr>
        <w:t xml:space="preserve">2. </w:t>
      </w:r>
      <w:r w:rsidRPr="00346D3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Разработчик муниципальной программы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: </w:t>
      </w:r>
      <w:r w:rsidRPr="00346D35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Местная администрация внутригородского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 </w:t>
      </w:r>
      <w:r w:rsidRPr="00346D35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 муниципального 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 </w:t>
      </w:r>
      <w:r w:rsidRPr="00346D35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образования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  </w:t>
      </w:r>
      <w:r w:rsidRPr="00346D35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 города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 </w:t>
      </w:r>
      <w:r w:rsidRPr="00346D35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 федерального значения Санкт-Петербурга поселок Понтонный</w:t>
      </w:r>
    </w:p>
    <w:p w:rsidR="009C78F6" w:rsidRPr="00346D35" w:rsidRDefault="009C78F6" w:rsidP="009734A1">
      <w:pPr>
        <w:widowControl w:val="0"/>
        <w:autoSpaceDE w:val="0"/>
        <w:autoSpaceDN w:val="0"/>
        <w:spacing w:before="165" w:after="0" w:line="240" w:lineRule="auto"/>
        <w:ind w:left="993" w:firstLine="709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</w:pPr>
    </w:p>
    <w:p w:rsidR="009C78F6" w:rsidRPr="009C78F6" w:rsidRDefault="009C78F6" w:rsidP="009734A1">
      <w:pPr>
        <w:tabs>
          <w:tab w:val="left" w:pos="7373"/>
        </w:tabs>
        <w:ind w:firstLine="17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346D3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3. </w:t>
      </w:r>
      <w:r w:rsidRPr="00346D35">
        <w:rPr>
          <w:rFonts w:ascii="Times New Roman" w:eastAsia="Times New Roman" w:hAnsi="Times New Roman" w:cs="Times New Roman"/>
          <w:b/>
          <w:sz w:val="24"/>
          <w:szCs w:val="24"/>
        </w:rPr>
        <w:t>Код бюджетной классификации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9C78F6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896 0709 7950400520 244</w:t>
      </w:r>
    </w:p>
    <w:p w:rsidR="009C78F6" w:rsidRDefault="009C78F6" w:rsidP="009734A1">
      <w:pPr>
        <w:spacing w:line="270" w:lineRule="exact"/>
        <w:ind w:left="993"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5E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</w:t>
      </w:r>
      <w:r w:rsidRPr="00F05E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5E13">
        <w:rPr>
          <w:rFonts w:ascii="Times New Roman" w:eastAsia="Times New Roman" w:hAnsi="Times New Roman" w:cs="Times New Roman"/>
          <w:b/>
          <w:sz w:val="24"/>
          <w:szCs w:val="24"/>
        </w:rPr>
        <w:t>Основание</w:t>
      </w:r>
      <w:r w:rsidRPr="00F05E13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F05E13">
        <w:rPr>
          <w:rFonts w:ascii="Times New Roman" w:eastAsia="Times New Roman" w:hAnsi="Times New Roman" w:cs="Times New Roman"/>
          <w:b/>
          <w:sz w:val="24"/>
          <w:szCs w:val="24"/>
        </w:rPr>
        <w:t>для</w:t>
      </w:r>
      <w:r w:rsidRPr="00F05E13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F05E13">
        <w:rPr>
          <w:rFonts w:ascii="Times New Roman" w:eastAsia="Times New Roman" w:hAnsi="Times New Roman" w:cs="Times New Roman"/>
          <w:b/>
          <w:sz w:val="24"/>
          <w:szCs w:val="24"/>
        </w:rPr>
        <w:t>разработки Программы:</w:t>
      </w:r>
    </w:p>
    <w:p w:rsidR="009C78F6" w:rsidRPr="009C78F6" w:rsidRDefault="009C78F6" w:rsidP="009734A1">
      <w:pPr>
        <w:shd w:val="clear" w:color="auto" w:fill="FFFFFF"/>
        <w:spacing w:after="0" w:line="240" w:lineRule="auto"/>
        <w:ind w:left="992"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u w:val="single"/>
        </w:rPr>
      </w:pPr>
      <w:r w:rsidRPr="009C78F6">
        <w:rPr>
          <w:rFonts w:ascii="Times New Roman" w:hAnsi="Times New Roman" w:cs="Times New Roman"/>
          <w:sz w:val="24"/>
          <w:szCs w:val="24"/>
          <w:u w:val="single"/>
        </w:rPr>
        <w:t>Федеральный закон от 25.07.2002 № 114-ФЗ «О противодействии экстремистской деятельности»;</w:t>
      </w:r>
      <w:r w:rsidRPr="009C78F6">
        <w:rPr>
          <w:rFonts w:ascii="Times New Roman" w:eastAsia="Times New Roman" w:hAnsi="Times New Roman" w:cs="Times New Roman"/>
          <w:color w:val="1A1A1A"/>
          <w:sz w:val="24"/>
          <w:szCs w:val="24"/>
          <w:u w:val="single"/>
        </w:rPr>
        <w:t xml:space="preserve"> </w:t>
      </w:r>
    </w:p>
    <w:p w:rsidR="009C78F6" w:rsidRPr="009C78F6" w:rsidRDefault="009C78F6" w:rsidP="009734A1">
      <w:pPr>
        <w:shd w:val="clear" w:color="auto" w:fill="FFFFFF"/>
        <w:spacing w:after="0" w:line="240" w:lineRule="auto"/>
        <w:ind w:left="992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C78F6">
        <w:rPr>
          <w:rFonts w:ascii="Times New Roman" w:hAnsi="Times New Roman" w:cs="Times New Roman"/>
          <w:sz w:val="24"/>
          <w:szCs w:val="24"/>
          <w:u w:val="single"/>
        </w:rPr>
        <w:t>Федеральный закон от 06.03.2006 № 35-ФЗ «О противодействии терроризму»;</w:t>
      </w:r>
    </w:p>
    <w:p w:rsidR="009C78F6" w:rsidRPr="00D3170A" w:rsidRDefault="009C78F6" w:rsidP="009734A1">
      <w:pPr>
        <w:shd w:val="clear" w:color="auto" w:fill="FFFFFF"/>
        <w:spacing w:after="0" w:line="240" w:lineRule="auto"/>
        <w:ind w:left="992"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u w:val="single"/>
        </w:rPr>
        <w:t xml:space="preserve"> - </w:t>
      </w:r>
      <w:r w:rsidRPr="00D3170A">
        <w:rPr>
          <w:rFonts w:ascii="Times New Roman" w:eastAsia="Times New Roman" w:hAnsi="Times New Roman" w:cs="Times New Roman"/>
          <w:color w:val="1A1A1A"/>
          <w:sz w:val="24"/>
          <w:szCs w:val="24"/>
          <w:u w:val="single"/>
        </w:rPr>
        <w:t>Федеральный закон от 06.10.2003 № 131-ФЗ «Об общих принципах организации</w:t>
      </w:r>
    </w:p>
    <w:p w:rsidR="009C78F6" w:rsidRPr="00D3170A" w:rsidRDefault="009C78F6" w:rsidP="009734A1">
      <w:pPr>
        <w:shd w:val="clear" w:color="auto" w:fill="FFFFFF"/>
        <w:spacing w:after="0" w:line="240" w:lineRule="auto"/>
        <w:ind w:left="992"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u w:val="single"/>
        </w:rPr>
      </w:pPr>
      <w:r w:rsidRPr="00D3170A">
        <w:rPr>
          <w:rFonts w:ascii="Times New Roman" w:eastAsia="Times New Roman" w:hAnsi="Times New Roman" w:cs="Times New Roman"/>
          <w:color w:val="1A1A1A"/>
          <w:sz w:val="24"/>
          <w:szCs w:val="24"/>
          <w:u w:val="single"/>
        </w:rPr>
        <w:t>местного самоуправления в Российской Федерации»;</w:t>
      </w:r>
    </w:p>
    <w:p w:rsidR="009C78F6" w:rsidRPr="00D3170A" w:rsidRDefault="009C78F6" w:rsidP="009734A1">
      <w:pPr>
        <w:spacing w:after="0" w:line="240" w:lineRule="auto"/>
        <w:ind w:left="992"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3170A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>- Закон Санкт-Петербурга от 23.09.2009.№420-79 «Об организации местного самоуправления в Санкт-Петербурге»</w:t>
      </w:r>
      <w:r w:rsidRPr="00D3170A">
        <w:rPr>
          <w:rFonts w:ascii="Times New Roman" w:eastAsia="Times New Roman" w:hAnsi="Times New Roman" w:cs="Times New Roman"/>
          <w:sz w:val="24"/>
          <w:szCs w:val="24"/>
          <w:u w:val="single"/>
        </w:rPr>
        <w:t>;</w:t>
      </w:r>
    </w:p>
    <w:p w:rsidR="009C78F6" w:rsidRPr="00D3170A" w:rsidRDefault="009C78F6" w:rsidP="009734A1">
      <w:pPr>
        <w:spacing w:after="0" w:line="240" w:lineRule="auto"/>
        <w:ind w:left="992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D3170A">
        <w:rPr>
          <w:rFonts w:ascii="Times New Roman" w:eastAsia="Times New Roman" w:hAnsi="Times New Roman" w:cs="Times New Roman"/>
          <w:sz w:val="24"/>
          <w:szCs w:val="24"/>
          <w:u w:val="single"/>
        </w:rPr>
        <w:t>- Устав внутригородского муниципального образования города федерального значения Санкт-Петербурга поселок Понтонный.</w:t>
      </w:r>
    </w:p>
    <w:p w:rsidR="009C78F6" w:rsidRDefault="009C78F6" w:rsidP="009734A1">
      <w:pPr>
        <w:widowControl w:val="0"/>
        <w:autoSpaceDE w:val="0"/>
        <w:autoSpaceDN w:val="0"/>
        <w:spacing w:after="0" w:line="240" w:lineRule="auto"/>
        <w:ind w:left="992"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9C78F6" w:rsidRDefault="009C78F6" w:rsidP="009734A1">
      <w:pPr>
        <w:widowControl w:val="0"/>
        <w:autoSpaceDE w:val="0"/>
        <w:autoSpaceDN w:val="0"/>
        <w:spacing w:before="165" w:after="0" w:line="240" w:lineRule="auto"/>
        <w:ind w:left="993"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5. </w:t>
      </w:r>
      <w:r w:rsidRPr="00C40E9E">
        <w:rPr>
          <w:rFonts w:ascii="Times New Roman" w:eastAsia="Times New Roman" w:hAnsi="Times New Roman" w:cs="Times New Roman"/>
          <w:b/>
          <w:sz w:val="24"/>
          <w:szCs w:val="24"/>
        </w:rPr>
        <w:t>Основные цеди и задачи Программы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9C78F6" w:rsidRPr="009C78F6" w:rsidRDefault="009C78F6" w:rsidP="009734A1">
      <w:pPr>
        <w:widowControl w:val="0"/>
        <w:autoSpaceDE w:val="0"/>
        <w:autoSpaceDN w:val="0"/>
        <w:spacing w:after="0" w:line="240" w:lineRule="auto"/>
        <w:ind w:left="992"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C78F6">
        <w:rPr>
          <w:rFonts w:ascii="Times New Roman" w:hAnsi="Times New Roman" w:cs="Times New Roman"/>
          <w:sz w:val="24"/>
          <w:szCs w:val="24"/>
          <w:u w:val="single"/>
        </w:rPr>
        <w:t>- реализация государственной политики в области профилактики терроризма и экстремизма в Российской Федерации;</w:t>
      </w:r>
    </w:p>
    <w:p w:rsidR="009C78F6" w:rsidRPr="009C78F6" w:rsidRDefault="009C78F6" w:rsidP="009734A1">
      <w:pPr>
        <w:spacing w:after="0" w:line="240" w:lineRule="auto"/>
        <w:ind w:left="992"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C78F6">
        <w:rPr>
          <w:rFonts w:ascii="Times New Roman" w:eastAsia="Times New Roman" w:hAnsi="Times New Roman" w:cs="Times New Roman"/>
          <w:sz w:val="24"/>
          <w:szCs w:val="24"/>
          <w:u w:val="single"/>
        </w:rPr>
        <w:t>- участие органов местного самоуправления муниципального образования п. Понтонный в реализации единой государственной политики в области: защиты населения и территорий от чрезвычайных ситуаций, связанных с террористическими и экстремистскими актами, профилактики терроризма и экстремизма, а также минимизации и (или) ликвидации последствий  проявления терроризма и экстремизма на территории муниципального образования;</w:t>
      </w:r>
    </w:p>
    <w:p w:rsidR="009C78F6" w:rsidRPr="009C78F6" w:rsidRDefault="009C78F6" w:rsidP="009734A1">
      <w:pPr>
        <w:spacing w:after="0" w:line="240" w:lineRule="auto"/>
        <w:ind w:left="992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C78F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- </w:t>
      </w:r>
      <w:r w:rsidRPr="009C78F6">
        <w:rPr>
          <w:rFonts w:ascii="Times New Roman" w:hAnsi="Times New Roman" w:cs="Times New Roman"/>
          <w:sz w:val="24"/>
          <w:szCs w:val="24"/>
          <w:u w:val="single"/>
        </w:rPr>
        <w:t>формирование в обществе атмосферы неприятия пропаганды и оправдания экстремистской идеологии, национальной или религиозной исключительности;</w:t>
      </w:r>
    </w:p>
    <w:p w:rsidR="009C78F6" w:rsidRPr="009C78F6" w:rsidRDefault="009C78F6" w:rsidP="009734A1">
      <w:pPr>
        <w:spacing w:after="0" w:line="240" w:lineRule="auto"/>
        <w:ind w:left="992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C78F6">
        <w:rPr>
          <w:rFonts w:ascii="Times New Roman" w:hAnsi="Times New Roman" w:cs="Times New Roman"/>
          <w:sz w:val="24"/>
          <w:szCs w:val="24"/>
          <w:u w:val="single"/>
        </w:rPr>
        <w:t>- информирование населения муниципального образования по вопросам противодействия и профилактики терроризма и экстремизма;</w:t>
      </w:r>
    </w:p>
    <w:p w:rsidR="009C78F6" w:rsidRPr="009C78F6" w:rsidRDefault="009C78F6" w:rsidP="009734A1">
      <w:pPr>
        <w:spacing w:after="0" w:line="240" w:lineRule="auto"/>
        <w:ind w:left="992"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C78F6">
        <w:rPr>
          <w:rFonts w:ascii="Times New Roman" w:hAnsi="Times New Roman" w:cs="Times New Roman"/>
          <w:sz w:val="24"/>
          <w:szCs w:val="24"/>
          <w:u w:val="single"/>
        </w:rPr>
        <w:t>- проведение воспитательной, пропагандистской работы с населением округа, направленной на предупреждение террористической и экстремистской деятельности, повышение бдительности граждан.</w:t>
      </w:r>
    </w:p>
    <w:p w:rsidR="009C78F6" w:rsidRDefault="009C78F6" w:rsidP="009734A1">
      <w:pPr>
        <w:spacing w:after="0" w:line="240" w:lineRule="auto"/>
        <w:ind w:left="992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C78F6" w:rsidRPr="00C40E9E" w:rsidRDefault="009C78F6" w:rsidP="009734A1">
      <w:pPr>
        <w:spacing w:line="273" w:lineRule="exact"/>
        <w:ind w:left="993"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0E9E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C40E9E">
        <w:rPr>
          <w:rFonts w:ascii="Times New Roman" w:eastAsia="Times New Roman" w:hAnsi="Times New Roman" w:cs="Times New Roman"/>
          <w:b/>
          <w:sz w:val="24"/>
          <w:szCs w:val="24"/>
        </w:rPr>
        <w:t>Объем</w:t>
      </w:r>
      <w:r w:rsidRPr="00C40E9E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C40E9E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C40E9E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C40E9E">
        <w:rPr>
          <w:rFonts w:ascii="Times New Roman" w:eastAsia="Times New Roman" w:hAnsi="Times New Roman" w:cs="Times New Roman"/>
          <w:b/>
          <w:sz w:val="24"/>
          <w:szCs w:val="24"/>
        </w:rPr>
        <w:t>источник финансирования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:rsidR="009C78F6" w:rsidRPr="009734A1" w:rsidRDefault="009C78F6" w:rsidP="009734A1">
      <w:pPr>
        <w:widowControl w:val="0"/>
        <w:autoSpaceDE w:val="0"/>
        <w:autoSpaceDN w:val="0"/>
        <w:spacing w:before="165" w:after="0" w:line="240" w:lineRule="auto"/>
        <w:ind w:left="993" w:firstLine="709"/>
        <w:jc w:val="both"/>
        <w:outlineLvl w:val="1"/>
        <w:rPr>
          <w:rFonts w:ascii="Times New Roman" w:hAnsi="Times New Roman" w:cs="Times New Roman"/>
          <w:sz w:val="24"/>
          <w:szCs w:val="24"/>
          <w:u w:val="single"/>
        </w:rPr>
      </w:pPr>
      <w:r w:rsidRPr="009734A1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Объем финансирования на 2024 год – </w:t>
      </w:r>
      <w:r w:rsidR="003E4F0E" w:rsidRPr="009734A1">
        <w:rPr>
          <w:rFonts w:ascii="Times New Roman" w:hAnsi="Times New Roman" w:cs="Times New Roman"/>
          <w:sz w:val="24"/>
          <w:szCs w:val="24"/>
          <w:u w:val="single"/>
        </w:rPr>
        <w:t>117,0</w:t>
      </w:r>
      <w:r w:rsidRPr="009734A1">
        <w:rPr>
          <w:rFonts w:ascii="Times New Roman" w:hAnsi="Times New Roman" w:cs="Times New Roman"/>
          <w:sz w:val="24"/>
          <w:szCs w:val="24"/>
          <w:u w:val="single"/>
        </w:rPr>
        <w:t xml:space="preserve"> тыс. рублей. </w:t>
      </w:r>
    </w:p>
    <w:p w:rsidR="009C78F6" w:rsidRDefault="009C78F6" w:rsidP="009734A1">
      <w:pPr>
        <w:widowControl w:val="0"/>
        <w:autoSpaceDE w:val="0"/>
        <w:autoSpaceDN w:val="0"/>
        <w:spacing w:before="165" w:after="0" w:line="240" w:lineRule="auto"/>
        <w:ind w:left="993" w:firstLine="709"/>
        <w:jc w:val="both"/>
        <w:outlineLvl w:val="1"/>
        <w:rPr>
          <w:rFonts w:ascii="Times New Roman" w:hAnsi="Times New Roman" w:cs="Times New Roman"/>
          <w:sz w:val="24"/>
          <w:szCs w:val="24"/>
          <w:u w:val="single"/>
        </w:rPr>
      </w:pPr>
      <w:r w:rsidRPr="009734A1">
        <w:rPr>
          <w:rFonts w:ascii="Times New Roman" w:hAnsi="Times New Roman" w:cs="Times New Roman"/>
          <w:sz w:val="24"/>
          <w:szCs w:val="24"/>
          <w:u w:val="single"/>
        </w:rPr>
        <w:t>Источник финансирования - бюджет внутригородского</w:t>
      </w:r>
      <w:r w:rsidRPr="00DE7E61">
        <w:rPr>
          <w:rFonts w:ascii="Times New Roman" w:hAnsi="Times New Roman" w:cs="Times New Roman"/>
          <w:sz w:val="24"/>
          <w:szCs w:val="24"/>
          <w:u w:val="single"/>
        </w:rPr>
        <w:t xml:space="preserve"> муниципального образования города федерального значения Санкт-Петербурга поселок Понтонный на 2024 год и плановый период 2025-2026 годов.</w:t>
      </w:r>
    </w:p>
    <w:p w:rsidR="009C78F6" w:rsidRDefault="009C78F6" w:rsidP="009734A1">
      <w:pPr>
        <w:widowControl w:val="0"/>
        <w:autoSpaceDE w:val="0"/>
        <w:autoSpaceDN w:val="0"/>
        <w:spacing w:before="165" w:after="0" w:line="240" w:lineRule="auto"/>
        <w:ind w:left="993" w:firstLine="709"/>
        <w:jc w:val="both"/>
        <w:outlineLvl w:val="1"/>
        <w:rPr>
          <w:rFonts w:ascii="Times New Roman" w:hAnsi="Times New Roman" w:cs="Times New Roman"/>
          <w:sz w:val="24"/>
          <w:szCs w:val="24"/>
          <w:u w:val="single"/>
        </w:rPr>
      </w:pPr>
    </w:p>
    <w:p w:rsidR="009C78F6" w:rsidRDefault="009C78F6" w:rsidP="009734A1">
      <w:pPr>
        <w:widowControl w:val="0"/>
        <w:autoSpaceDE w:val="0"/>
        <w:autoSpaceDN w:val="0"/>
        <w:spacing w:before="165" w:after="0" w:line="240" w:lineRule="auto"/>
        <w:ind w:left="993"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7E61">
        <w:rPr>
          <w:rFonts w:ascii="Times New Roman" w:eastAsia="Times New Roman" w:hAnsi="Times New Roman" w:cs="Times New Roman"/>
          <w:b/>
          <w:sz w:val="24"/>
          <w:szCs w:val="24"/>
        </w:rPr>
        <w:t>7. Сроки</w:t>
      </w:r>
      <w:r w:rsidRPr="00DE7E61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DE7E61">
        <w:rPr>
          <w:rFonts w:ascii="Times New Roman" w:eastAsia="Times New Roman" w:hAnsi="Times New Roman" w:cs="Times New Roman"/>
          <w:b/>
          <w:sz w:val="24"/>
          <w:szCs w:val="24"/>
        </w:rPr>
        <w:t>реализации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9C78F6" w:rsidRDefault="009C78F6" w:rsidP="009734A1">
      <w:pPr>
        <w:widowControl w:val="0"/>
        <w:autoSpaceDE w:val="0"/>
        <w:autoSpaceDN w:val="0"/>
        <w:spacing w:before="165" w:after="0" w:line="240" w:lineRule="auto"/>
        <w:ind w:left="993" w:firstLine="709"/>
        <w:jc w:val="both"/>
        <w:outlineLvl w:val="1"/>
        <w:rPr>
          <w:rFonts w:ascii="Times New Roman" w:hAnsi="Times New Roman" w:cs="Times New Roman"/>
          <w:sz w:val="24"/>
          <w:szCs w:val="24"/>
          <w:u w:val="single"/>
        </w:rPr>
      </w:pPr>
      <w:r w:rsidRPr="00DE7E61">
        <w:rPr>
          <w:rFonts w:ascii="Times New Roman" w:hAnsi="Times New Roman" w:cs="Times New Roman"/>
          <w:sz w:val="24"/>
          <w:szCs w:val="24"/>
          <w:u w:val="single"/>
        </w:rPr>
        <w:t>2024 год и плановый период 2025-2026 годов</w:t>
      </w:r>
    </w:p>
    <w:p w:rsidR="009C78F6" w:rsidRDefault="009C78F6" w:rsidP="009734A1">
      <w:pPr>
        <w:widowControl w:val="0"/>
        <w:autoSpaceDE w:val="0"/>
        <w:autoSpaceDN w:val="0"/>
        <w:spacing w:before="165" w:after="0" w:line="240" w:lineRule="auto"/>
        <w:ind w:left="993" w:firstLine="709"/>
        <w:jc w:val="both"/>
        <w:outlineLvl w:val="1"/>
        <w:rPr>
          <w:rFonts w:ascii="Times New Roman" w:hAnsi="Times New Roman" w:cs="Times New Roman"/>
          <w:sz w:val="24"/>
          <w:szCs w:val="24"/>
          <w:u w:val="single"/>
        </w:rPr>
      </w:pPr>
    </w:p>
    <w:p w:rsidR="009C78F6" w:rsidRDefault="009C78F6" w:rsidP="009734A1">
      <w:pPr>
        <w:spacing w:after="0"/>
        <w:ind w:left="992" w:right="395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7E61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Pr="00DE7E61">
        <w:rPr>
          <w:rFonts w:ascii="Times New Roman" w:eastAsia="Times New Roman" w:hAnsi="Times New Roman" w:cs="Times New Roman"/>
          <w:b/>
          <w:sz w:val="24"/>
          <w:szCs w:val="24"/>
        </w:rPr>
        <w:t>Ожидаемые результаты</w:t>
      </w:r>
      <w:r w:rsidRPr="00DE7E61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DE7E61">
        <w:rPr>
          <w:rFonts w:ascii="Times New Roman" w:eastAsia="Times New Roman" w:hAnsi="Times New Roman" w:cs="Times New Roman"/>
          <w:b/>
          <w:sz w:val="24"/>
          <w:szCs w:val="24"/>
        </w:rPr>
        <w:t>реализации ведомственный</w:t>
      </w:r>
      <w:r w:rsidRPr="00DE7E61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DE7E61">
        <w:rPr>
          <w:rFonts w:ascii="Times New Roman" w:eastAsia="Times New Roman" w:hAnsi="Times New Roman" w:cs="Times New Roman"/>
          <w:b/>
          <w:sz w:val="24"/>
          <w:szCs w:val="24"/>
        </w:rPr>
        <w:t>целевой</w:t>
      </w:r>
      <w:r w:rsidRPr="00DE7E61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 xml:space="preserve"> </w:t>
      </w:r>
      <w:r w:rsidRPr="00DE7E61">
        <w:rPr>
          <w:rFonts w:ascii="Times New Roman" w:eastAsia="Times New Roman" w:hAnsi="Times New Roman" w:cs="Times New Roman"/>
          <w:b/>
          <w:sz w:val="24"/>
          <w:szCs w:val="24"/>
        </w:rPr>
        <w:t>программы</w:t>
      </w:r>
      <w:r w:rsidRPr="00DE7E61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r w:rsidRPr="00DE7E61">
        <w:rPr>
          <w:rFonts w:ascii="Times New Roman" w:eastAsia="Times New Roman" w:hAnsi="Times New Roman" w:cs="Times New Roman"/>
          <w:b/>
          <w:sz w:val="24"/>
          <w:szCs w:val="24"/>
        </w:rPr>
        <w:t>(целевые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E7E61">
        <w:rPr>
          <w:rFonts w:ascii="Times New Roman" w:eastAsia="Times New Roman" w:hAnsi="Times New Roman" w:cs="Times New Roman"/>
          <w:b/>
          <w:sz w:val="24"/>
          <w:szCs w:val="24"/>
        </w:rPr>
        <w:t>показатели)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:rsidR="009C78F6" w:rsidRPr="009C78F6" w:rsidRDefault="009C78F6" w:rsidP="009734A1">
      <w:pPr>
        <w:shd w:val="clear" w:color="auto" w:fill="FFFFFF"/>
        <w:spacing w:after="0" w:line="240" w:lineRule="auto"/>
        <w:ind w:left="99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78F6">
        <w:rPr>
          <w:rFonts w:ascii="Times New Roman" w:eastAsia="Times New Roman" w:hAnsi="Times New Roman" w:cs="Times New Roman"/>
          <w:sz w:val="24"/>
          <w:szCs w:val="24"/>
        </w:rPr>
        <w:t xml:space="preserve">- формирование мировоззрения населения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  <w:r w:rsidRPr="009C78F6">
        <w:rPr>
          <w:rFonts w:ascii="Times New Roman" w:eastAsia="Times New Roman" w:hAnsi="Times New Roman" w:cs="Times New Roman"/>
          <w:sz w:val="24"/>
          <w:szCs w:val="24"/>
        </w:rPr>
        <w:t xml:space="preserve"> устойчивого к проявлениям идеологии экстремизма, расовой и религиозной нетерпимости;</w:t>
      </w:r>
    </w:p>
    <w:p w:rsidR="009C78F6" w:rsidRPr="009C78F6" w:rsidRDefault="009C78F6" w:rsidP="009734A1">
      <w:pPr>
        <w:shd w:val="clear" w:color="auto" w:fill="FFFFFF"/>
        <w:spacing w:after="0" w:line="240" w:lineRule="auto"/>
        <w:ind w:left="99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78F6">
        <w:rPr>
          <w:rFonts w:ascii="Times New Roman" w:eastAsia="Times New Roman" w:hAnsi="Times New Roman" w:cs="Times New Roman"/>
          <w:sz w:val="24"/>
          <w:szCs w:val="24"/>
        </w:rPr>
        <w:t>- повышение бдительности жителей муниципального образования и уровня информированности о действиях в случае возникновения угроз террористического и экстремистского характера;</w:t>
      </w:r>
    </w:p>
    <w:p w:rsidR="009C78F6" w:rsidRPr="009C78F6" w:rsidRDefault="009C78F6" w:rsidP="009734A1">
      <w:pPr>
        <w:shd w:val="clear" w:color="auto" w:fill="FFFFFF"/>
        <w:spacing w:after="0" w:line="240" w:lineRule="auto"/>
        <w:ind w:left="99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78F6">
        <w:rPr>
          <w:rFonts w:ascii="Times New Roman" w:eastAsia="Times New Roman" w:hAnsi="Times New Roman" w:cs="Times New Roman"/>
          <w:sz w:val="24"/>
          <w:szCs w:val="24"/>
        </w:rPr>
        <w:t>- повышение уровня правосознания молодёжи и информирование о вреде экстремистских проявлений;</w:t>
      </w:r>
    </w:p>
    <w:p w:rsidR="009C78F6" w:rsidRPr="009C78F6" w:rsidRDefault="009C78F6" w:rsidP="009734A1">
      <w:pPr>
        <w:shd w:val="clear" w:color="auto" w:fill="FFFFFF"/>
        <w:spacing w:after="0" w:line="240" w:lineRule="auto"/>
        <w:ind w:left="99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78F6">
        <w:rPr>
          <w:rFonts w:ascii="Times New Roman" w:eastAsia="Times New Roman" w:hAnsi="Times New Roman" w:cs="Times New Roman"/>
          <w:sz w:val="24"/>
          <w:szCs w:val="24"/>
        </w:rPr>
        <w:t>- отсутствие террористических и экстремистских проявлений на территории муниципального образования.</w:t>
      </w:r>
    </w:p>
    <w:p w:rsidR="009C78F6" w:rsidRPr="00280162" w:rsidRDefault="009C78F6" w:rsidP="009734A1">
      <w:pPr>
        <w:tabs>
          <w:tab w:val="left" w:pos="851"/>
        </w:tabs>
        <w:spacing w:after="0"/>
        <w:ind w:left="993" w:right="395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9C78F6" w:rsidRPr="00EC7CE9" w:rsidRDefault="009C78F6" w:rsidP="009734A1">
      <w:pPr>
        <w:shd w:val="clear" w:color="auto" w:fill="FFFFFF"/>
        <w:spacing w:after="0" w:line="240" w:lineRule="auto"/>
        <w:ind w:left="993" w:firstLine="709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EC7CE9">
        <w:rPr>
          <w:rFonts w:ascii="Times New Roman" w:hAnsi="Times New Roman"/>
          <w:sz w:val="24"/>
          <w:szCs w:val="24"/>
          <w:u w:val="single"/>
        </w:rPr>
        <w:t>Целевые показатели - количество проведенных мероприятий и количество участников мероприятий.</w:t>
      </w:r>
    </w:p>
    <w:p w:rsidR="009C78F6" w:rsidRPr="00EC7CE9" w:rsidRDefault="009C78F6" w:rsidP="009734A1">
      <w:pPr>
        <w:widowControl w:val="0"/>
        <w:autoSpaceDE w:val="0"/>
        <w:autoSpaceDN w:val="0"/>
        <w:spacing w:before="165" w:after="0" w:line="240" w:lineRule="auto"/>
        <w:ind w:left="993"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C78F6" w:rsidRDefault="009C78F6" w:rsidP="009734A1">
      <w:pPr>
        <w:widowControl w:val="0"/>
        <w:autoSpaceDE w:val="0"/>
        <w:autoSpaceDN w:val="0"/>
        <w:spacing w:after="0" w:line="240" w:lineRule="auto"/>
        <w:ind w:left="1054" w:right="158"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9C78F6" w:rsidRDefault="009C78F6" w:rsidP="009734A1">
      <w:pPr>
        <w:widowControl w:val="0"/>
        <w:autoSpaceDE w:val="0"/>
        <w:autoSpaceDN w:val="0"/>
        <w:spacing w:after="0" w:line="240" w:lineRule="auto"/>
        <w:ind w:left="1054" w:right="158"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9C78F6" w:rsidRDefault="009C78F6" w:rsidP="009734A1">
      <w:pPr>
        <w:widowControl w:val="0"/>
        <w:autoSpaceDE w:val="0"/>
        <w:autoSpaceDN w:val="0"/>
        <w:spacing w:after="0" w:line="240" w:lineRule="auto"/>
        <w:ind w:left="1054" w:right="158"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9C78F6" w:rsidRDefault="009C78F6" w:rsidP="009C78F6">
      <w:pPr>
        <w:sectPr w:rsidR="009C78F6" w:rsidSect="00A43384">
          <w:headerReference w:type="default" r:id="rId6"/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:rsidR="009C78F6" w:rsidRPr="000D4F99" w:rsidRDefault="009C78F6" w:rsidP="009C78F6">
      <w:pPr>
        <w:widowControl w:val="0"/>
        <w:autoSpaceDE w:val="0"/>
        <w:autoSpaceDN w:val="0"/>
        <w:spacing w:after="0" w:line="240" w:lineRule="auto"/>
        <w:ind w:left="1054" w:right="158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0D4F99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lastRenderedPageBreak/>
        <w:t>ПЕРЕЧЕНЬ</w:t>
      </w:r>
      <w:r w:rsidRPr="000D4F9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  <w:t xml:space="preserve"> </w:t>
      </w:r>
      <w:r w:rsidRPr="000D4F99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ОСНОВНЫХ</w:t>
      </w:r>
      <w:r w:rsidRPr="000D4F9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  <w:t xml:space="preserve"> </w:t>
      </w:r>
      <w:r w:rsidRPr="000D4F99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МЕРОПРИЯТИЙ</w:t>
      </w:r>
      <w:r w:rsidRPr="000D4F9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 xml:space="preserve"> </w:t>
      </w:r>
      <w:r w:rsidRPr="000D4F99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МУНИЦИПАЛЬНОЙ</w:t>
      </w:r>
    </w:p>
    <w:p w:rsidR="009C78F6" w:rsidRDefault="009C78F6" w:rsidP="003E4F0E">
      <w:pPr>
        <w:widowControl w:val="0"/>
        <w:autoSpaceDE w:val="0"/>
        <w:autoSpaceDN w:val="0"/>
        <w:spacing w:before="19" w:after="0" w:line="240" w:lineRule="auto"/>
        <w:ind w:left="1046" w:right="717"/>
        <w:jc w:val="center"/>
        <w:rPr>
          <w:rFonts w:ascii="Times New Roman" w:eastAsia="Times New Roman" w:hAnsi="Times New Roman" w:cs="Times New Roman"/>
          <w:b/>
          <w:sz w:val="24"/>
          <w:lang w:eastAsia="en-US"/>
        </w:rPr>
      </w:pPr>
      <w:r w:rsidRPr="000D4F99">
        <w:rPr>
          <w:rFonts w:ascii="Times New Roman" w:eastAsia="Times New Roman" w:hAnsi="Times New Roman" w:cs="Times New Roman"/>
          <w:b/>
          <w:sz w:val="24"/>
          <w:lang w:eastAsia="en-US"/>
        </w:rPr>
        <w:t>ПРОГРАММЫ</w:t>
      </w:r>
    </w:p>
    <w:p w:rsidR="003E4F0E" w:rsidRPr="003E4F0E" w:rsidRDefault="003E4F0E" w:rsidP="003E4F0E">
      <w:pPr>
        <w:widowControl w:val="0"/>
        <w:autoSpaceDE w:val="0"/>
        <w:autoSpaceDN w:val="0"/>
        <w:spacing w:before="19" w:after="0" w:line="240" w:lineRule="auto"/>
        <w:ind w:left="1046" w:right="717"/>
        <w:jc w:val="center"/>
        <w:rPr>
          <w:rFonts w:ascii="Times New Roman" w:eastAsia="Times New Roman" w:hAnsi="Times New Roman" w:cs="Times New Roman"/>
          <w:b/>
          <w:sz w:val="24"/>
          <w:lang w:eastAsia="en-US"/>
        </w:rPr>
      </w:pPr>
    </w:p>
    <w:tbl>
      <w:tblPr>
        <w:tblStyle w:val="TableNormal3"/>
        <w:tblW w:w="14767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3"/>
        <w:gridCol w:w="2552"/>
        <w:gridCol w:w="1559"/>
        <w:gridCol w:w="1843"/>
        <w:gridCol w:w="893"/>
        <w:gridCol w:w="2083"/>
        <w:gridCol w:w="2409"/>
        <w:gridCol w:w="2835"/>
      </w:tblGrid>
      <w:tr w:rsidR="009C78F6" w:rsidRPr="000D4F99" w:rsidTr="00C03043">
        <w:trPr>
          <w:trHeight w:val="215"/>
        </w:trPr>
        <w:tc>
          <w:tcPr>
            <w:tcW w:w="593" w:type="dxa"/>
            <w:vMerge w:val="restart"/>
          </w:tcPr>
          <w:p w:rsidR="009C78F6" w:rsidRDefault="009C78F6" w:rsidP="00D3273E">
            <w:pPr>
              <w:spacing w:before="119"/>
              <w:ind w:left="153" w:right="126" w:firstLine="38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</w:p>
          <w:p w:rsidR="009C78F6" w:rsidRPr="000D4F99" w:rsidRDefault="009C78F6" w:rsidP="00D3273E">
            <w:pPr>
              <w:spacing w:before="119"/>
              <w:ind w:left="153" w:right="126" w:firstLine="38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0D4F99">
              <w:rPr>
                <w:rFonts w:ascii="Times New Roman" w:eastAsia="Times New Roman" w:hAnsi="Times New Roman" w:cs="Times New Roman"/>
                <w:b/>
                <w:sz w:val="18"/>
              </w:rPr>
              <w:t>№</w:t>
            </w:r>
            <w:r w:rsidRPr="000D4F99">
              <w:rPr>
                <w:rFonts w:ascii="Times New Roman" w:eastAsia="Times New Roman" w:hAnsi="Times New Roman" w:cs="Times New Roman"/>
                <w:b/>
                <w:spacing w:val="-42"/>
                <w:sz w:val="18"/>
              </w:rPr>
              <w:t xml:space="preserve"> </w:t>
            </w:r>
            <w:r w:rsidRPr="000D4F99">
              <w:rPr>
                <w:rFonts w:ascii="Times New Roman" w:eastAsia="Times New Roman" w:hAnsi="Times New Roman" w:cs="Times New Roman"/>
                <w:b/>
                <w:sz w:val="18"/>
              </w:rPr>
              <w:t>п/п</w:t>
            </w:r>
          </w:p>
        </w:tc>
        <w:tc>
          <w:tcPr>
            <w:tcW w:w="2552" w:type="dxa"/>
            <w:vMerge w:val="restart"/>
          </w:tcPr>
          <w:p w:rsidR="009C78F6" w:rsidRDefault="009C78F6" w:rsidP="00D3273E">
            <w:pPr>
              <w:ind w:left="143" w:right="137" w:firstLine="1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</w:p>
          <w:p w:rsidR="009C78F6" w:rsidRDefault="009C78F6" w:rsidP="00D3273E">
            <w:pPr>
              <w:ind w:left="143" w:right="137" w:firstLine="1"/>
              <w:jc w:val="center"/>
              <w:rPr>
                <w:rFonts w:ascii="Times New Roman" w:eastAsia="Times New Roman" w:hAnsi="Times New Roman" w:cs="Times New Roman"/>
                <w:b/>
                <w:spacing w:val="-42"/>
                <w:sz w:val="18"/>
                <w:lang w:val="ru-RU"/>
              </w:rPr>
            </w:pP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Перечень</w:t>
            </w:r>
          </w:p>
          <w:p w:rsidR="009C78F6" w:rsidRPr="000D4F99" w:rsidRDefault="009C78F6" w:rsidP="00D3273E">
            <w:pPr>
              <w:ind w:left="143" w:right="137" w:firstLine="1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и</w:t>
            </w:r>
            <w:r w:rsidRPr="000D4F99">
              <w:rPr>
                <w:rFonts w:ascii="Times New Roman" w:eastAsia="Times New Roman" w:hAnsi="Times New Roman" w:cs="Times New Roman"/>
                <w:b/>
                <w:spacing w:val="1"/>
                <w:sz w:val="18"/>
                <w:lang w:val="ru-RU"/>
              </w:rPr>
              <w:t xml:space="preserve"> </w:t>
            </w: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описание</w:t>
            </w:r>
            <w:r w:rsidRPr="000D4F99">
              <w:rPr>
                <w:rFonts w:ascii="Times New Roman" w:eastAsia="Times New Roman" w:hAnsi="Times New Roman" w:cs="Times New Roman"/>
                <w:b/>
                <w:spacing w:val="1"/>
                <w:sz w:val="18"/>
                <w:lang w:val="ru-RU"/>
              </w:rPr>
              <w:t xml:space="preserve"> </w:t>
            </w:r>
            <w:r w:rsidRPr="000D4F99">
              <w:rPr>
                <w:rFonts w:ascii="Times New Roman" w:eastAsia="Times New Roman" w:hAnsi="Times New Roman" w:cs="Times New Roman"/>
                <w:b/>
                <w:spacing w:val="-1"/>
                <w:sz w:val="18"/>
                <w:lang w:val="ru-RU"/>
              </w:rPr>
              <w:t>программ</w:t>
            </w:r>
            <w:r w:rsidRPr="000D4F99">
              <w:rPr>
                <w:rFonts w:ascii="Times New Roman" w:eastAsia="Times New Roman" w:hAnsi="Times New Roman" w:cs="Times New Roman"/>
                <w:b/>
                <w:spacing w:val="-42"/>
                <w:sz w:val="18"/>
                <w:lang w:val="ru-RU"/>
              </w:rPr>
              <w:t xml:space="preserve"> </w:t>
            </w: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ных</w:t>
            </w:r>
            <w:r w:rsidRPr="000D4F99">
              <w:rPr>
                <w:rFonts w:ascii="Times New Roman" w:eastAsia="Times New Roman" w:hAnsi="Times New Roman" w:cs="Times New Roman"/>
                <w:b/>
                <w:spacing w:val="1"/>
                <w:sz w:val="18"/>
                <w:lang w:val="ru-RU"/>
              </w:rPr>
              <w:t xml:space="preserve"> </w:t>
            </w: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мероприя</w:t>
            </w:r>
            <w:r w:rsidRPr="000D4F99">
              <w:rPr>
                <w:rFonts w:ascii="Times New Roman" w:eastAsia="Times New Roman" w:hAnsi="Times New Roman" w:cs="Times New Roman"/>
                <w:b/>
                <w:spacing w:val="-42"/>
                <w:sz w:val="18"/>
                <w:lang w:val="ru-RU"/>
              </w:rPr>
              <w:t xml:space="preserve"> </w:t>
            </w: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тий</w:t>
            </w:r>
          </w:p>
        </w:tc>
        <w:tc>
          <w:tcPr>
            <w:tcW w:w="1559" w:type="dxa"/>
            <w:vMerge w:val="restart"/>
          </w:tcPr>
          <w:p w:rsidR="009C78F6" w:rsidRDefault="009C78F6" w:rsidP="00D3273E">
            <w:pPr>
              <w:ind w:left="123" w:right="113" w:hanging="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  <w:p w:rsidR="009C78F6" w:rsidRPr="00E812EA" w:rsidRDefault="009C78F6" w:rsidP="00D3273E">
            <w:pPr>
              <w:ind w:left="123" w:right="113" w:hanging="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 w:rsidRPr="000D4F99">
              <w:rPr>
                <w:rFonts w:ascii="Times New Roman" w:hAnsi="Times New Roman" w:cs="Times New Roman"/>
                <w:b/>
                <w:sz w:val="18"/>
                <w:szCs w:val="18"/>
              </w:rPr>
              <w:t>ед.изм.</w:t>
            </w:r>
          </w:p>
        </w:tc>
        <w:tc>
          <w:tcPr>
            <w:tcW w:w="1843" w:type="dxa"/>
            <w:vMerge w:val="restart"/>
          </w:tcPr>
          <w:p w:rsidR="009C78F6" w:rsidRDefault="009C78F6" w:rsidP="00D3273E">
            <w:pPr>
              <w:ind w:left="131" w:right="123" w:firstLine="2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</w:p>
          <w:p w:rsidR="009C78F6" w:rsidRPr="00E812EA" w:rsidRDefault="009C78F6" w:rsidP="00D3273E">
            <w:pPr>
              <w:ind w:left="131" w:right="123" w:firstLine="2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  <w:r w:rsidRPr="000D4F99">
              <w:rPr>
                <w:rFonts w:ascii="Times New Roman" w:eastAsia="Times New Roman" w:hAnsi="Times New Roman" w:cs="Times New Roman"/>
                <w:b/>
                <w:sz w:val="18"/>
              </w:rPr>
              <w:t>Срок</w:t>
            </w:r>
            <w:r w:rsidRPr="000D4F99">
              <w:rPr>
                <w:rFonts w:ascii="Times New Roman" w:eastAsia="Times New Roman" w:hAnsi="Times New Roman" w:cs="Times New Roman"/>
                <w:b/>
                <w:spacing w:val="1"/>
                <w:sz w:val="18"/>
              </w:rPr>
              <w:t xml:space="preserve"> </w:t>
            </w:r>
            <w:r w:rsidRPr="000D4F99">
              <w:rPr>
                <w:rFonts w:ascii="Times New Roman" w:eastAsia="Times New Roman" w:hAnsi="Times New Roman" w:cs="Times New Roman"/>
                <w:b/>
                <w:spacing w:val="-1"/>
                <w:sz w:val="18"/>
              </w:rPr>
              <w:t>исполнени</w:t>
            </w:r>
            <w:r w:rsidRPr="000D4F99">
              <w:rPr>
                <w:rFonts w:ascii="Times New Roman" w:eastAsia="Times New Roman" w:hAnsi="Times New Roman" w:cs="Times New Roman"/>
                <w:b/>
                <w:spacing w:val="-42"/>
                <w:sz w:val="18"/>
              </w:rPr>
              <w:t xml:space="preserve"> </w:t>
            </w:r>
            <w:r w:rsidRPr="000D4F99">
              <w:rPr>
                <w:rFonts w:ascii="Times New Roman" w:eastAsia="Times New Roman" w:hAnsi="Times New Roman" w:cs="Times New Roman"/>
                <w:b/>
                <w:sz w:val="18"/>
              </w:rPr>
              <w:t>я</w:t>
            </w:r>
          </w:p>
        </w:tc>
        <w:tc>
          <w:tcPr>
            <w:tcW w:w="2976" w:type="dxa"/>
            <w:gridSpan w:val="2"/>
            <w:tcBorders>
              <w:bottom w:val="single" w:sz="12" w:space="0" w:color="000000"/>
            </w:tcBorders>
          </w:tcPr>
          <w:p w:rsidR="009C78F6" w:rsidRDefault="009C78F6" w:rsidP="00D3273E">
            <w:pPr>
              <w:tabs>
                <w:tab w:val="left" w:pos="922"/>
              </w:tabs>
              <w:spacing w:line="176" w:lineRule="exact"/>
              <w:ind w:left="514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</w:p>
          <w:p w:rsidR="009C78F6" w:rsidRPr="00E812EA" w:rsidRDefault="009C78F6" w:rsidP="00D3273E">
            <w:pPr>
              <w:tabs>
                <w:tab w:val="left" w:pos="922"/>
              </w:tabs>
              <w:spacing w:line="176" w:lineRule="exact"/>
              <w:ind w:left="514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  <w:r w:rsidRPr="000D4F99">
              <w:rPr>
                <w:rFonts w:ascii="Times New Roman" w:eastAsia="Times New Roman" w:hAnsi="Times New Roman" w:cs="Times New Roman"/>
                <w:b/>
                <w:sz w:val="18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24</w:t>
            </w:r>
            <w:r w:rsidRPr="000D4F99">
              <w:rPr>
                <w:rFonts w:ascii="Times New Roman" w:eastAsia="Times New Roman" w:hAnsi="Times New Roman" w:cs="Times New Roman"/>
                <w:b/>
                <w:sz w:val="1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 xml:space="preserve"> </w:t>
            </w:r>
            <w:r w:rsidRPr="000D4F99">
              <w:rPr>
                <w:rFonts w:ascii="Times New Roman" w:eastAsia="Times New Roman" w:hAnsi="Times New Roman" w:cs="Times New Roman"/>
                <w:b/>
                <w:sz w:val="18"/>
              </w:rPr>
              <w:t>год</w:t>
            </w:r>
          </w:p>
        </w:tc>
        <w:tc>
          <w:tcPr>
            <w:tcW w:w="2409" w:type="dxa"/>
            <w:tcBorders>
              <w:bottom w:val="single" w:sz="12" w:space="0" w:color="000000"/>
            </w:tcBorders>
          </w:tcPr>
          <w:p w:rsidR="009C78F6" w:rsidRDefault="009C78F6" w:rsidP="00D3273E">
            <w:pPr>
              <w:tabs>
                <w:tab w:val="left" w:pos="1063"/>
              </w:tabs>
              <w:spacing w:line="176" w:lineRule="exact"/>
              <w:ind w:left="656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</w:p>
          <w:p w:rsidR="009C78F6" w:rsidRPr="00E812EA" w:rsidRDefault="009C78F6" w:rsidP="00C03043">
            <w:pPr>
              <w:tabs>
                <w:tab w:val="left" w:pos="1063"/>
              </w:tabs>
              <w:spacing w:line="176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 xml:space="preserve">2025 </w:t>
            </w:r>
            <w:r w:rsidRPr="00176C06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год</w:t>
            </w:r>
          </w:p>
        </w:tc>
        <w:tc>
          <w:tcPr>
            <w:tcW w:w="2835" w:type="dxa"/>
            <w:tcBorders>
              <w:bottom w:val="single" w:sz="12" w:space="0" w:color="000000"/>
            </w:tcBorders>
          </w:tcPr>
          <w:p w:rsidR="009C78F6" w:rsidRDefault="009C78F6" w:rsidP="00D3273E">
            <w:pPr>
              <w:tabs>
                <w:tab w:val="left" w:pos="1136"/>
              </w:tabs>
              <w:spacing w:line="176" w:lineRule="exact"/>
              <w:ind w:left="728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</w:p>
          <w:p w:rsidR="009C78F6" w:rsidRPr="00E812EA" w:rsidRDefault="009C78F6" w:rsidP="00C03043">
            <w:pPr>
              <w:tabs>
                <w:tab w:val="left" w:pos="1136"/>
              </w:tabs>
              <w:spacing w:line="176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 xml:space="preserve">2026 </w:t>
            </w:r>
            <w:r w:rsidRPr="00176C06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год</w:t>
            </w:r>
          </w:p>
        </w:tc>
      </w:tr>
      <w:tr w:rsidR="00C03043" w:rsidRPr="000D4F99" w:rsidTr="00C03043">
        <w:trPr>
          <w:trHeight w:val="1832"/>
        </w:trPr>
        <w:tc>
          <w:tcPr>
            <w:tcW w:w="593" w:type="dxa"/>
            <w:vMerge/>
            <w:tcBorders>
              <w:top w:val="nil"/>
            </w:tcBorders>
          </w:tcPr>
          <w:p w:rsidR="00C03043" w:rsidRPr="00E812EA" w:rsidRDefault="00C03043" w:rsidP="00D3273E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C03043" w:rsidRPr="00E812EA" w:rsidRDefault="00C03043" w:rsidP="00D3273E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C03043" w:rsidRPr="00E812EA" w:rsidRDefault="00C03043" w:rsidP="00D3273E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C03043" w:rsidRPr="00E812EA" w:rsidRDefault="00C03043" w:rsidP="00D3273E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893" w:type="dxa"/>
            <w:tcBorders>
              <w:top w:val="single" w:sz="12" w:space="0" w:color="000000"/>
            </w:tcBorders>
          </w:tcPr>
          <w:p w:rsidR="00C03043" w:rsidRPr="000D4F99" w:rsidRDefault="00C03043" w:rsidP="00D3273E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  <w:p w:rsidR="00C03043" w:rsidRDefault="00C03043" w:rsidP="00D3273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</w:p>
          <w:p w:rsidR="00C03043" w:rsidRDefault="00C03043" w:rsidP="00D3273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</w:p>
          <w:p w:rsidR="00C03043" w:rsidRDefault="00C03043" w:rsidP="00D3273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</w:p>
          <w:p w:rsidR="00C03043" w:rsidRDefault="00C03043" w:rsidP="00D3273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</w:p>
          <w:p w:rsidR="00C03043" w:rsidRPr="000D4F99" w:rsidRDefault="00C03043" w:rsidP="00D3273E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176C06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Кол-во</w:t>
            </w:r>
          </w:p>
          <w:p w:rsidR="00C03043" w:rsidRPr="000D4F99" w:rsidRDefault="00C03043" w:rsidP="00D3273E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  <w:p w:rsidR="00C03043" w:rsidRPr="000D4F99" w:rsidRDefault="00C03043" w:rsidP="00D3273E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  <w:p w:rsidR="00C03043" w:rsidRPr="00E812EA" w:rsidRDefault="00C03043" w:rsidP="00D3273E">
            <w:pPr>
              <w:spacing w:before="119"/>
              <w:ind w:left="153" w:right="126" w:firstLine="38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</w:p>
        </w:tc>
        <w:tc>
          <w:tcPr>
            <w:tcW w:w="2083" w:type="dxa"/>
          </w:tcPr>
          <w:p w:rsidR="00C03043" w:rsidRPr="000D4F99" w:rsidRDefault="00C03043" w:rsidP="00D3273E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  <w:p w:rsidR="00C03043" w:rsidRDefault="00C03043" w:rsidP="00D3273E">
            <w:pPr>
              <w:ind w:left="121" w:right="112" w:firstLine="1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18"/>
                <w:lang w:val="ru-RU"/>
              </w:rPr>
            </w:pP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Объем</w:t>
            </w:r>
          </w:p>
          <w:p w:rsidR="00C03043" w:rsidRPr="000D4F99" w:rsidRDefault="00C03043" w:rsidP="00D3273E">
            <w:pPr>
              <w:ind w:left="121" w:right="112" w:firstLine="1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  <w:r w:rsidRPr="000D4F99">
              <w:rPr>
                <w:rFonts w:ascii="Times New Roman" w:eastAsia="Times New Roman" w:hAnsi="Times New Roman" w:cs="Times New Roman"/>
                <w:b/>
                <w:spacing w:val="-1"/>
                <w:sz w:val="18"/>
                <w:lang w:val="ru-RU"/>
              </w:rPr>
              <w:t>финанс</w:t>
            </w:r>
            <w:r w:rsidRPr="000D4F99">
              <w:rPr>
                <w:rFonts w:ascii="Times New Roman" w:eastAsia="Times New Roman" w:hAnsi="Times New Roman" w:cs="Times New Roman"/>
                <w:b/>
                <w:spacing w:val="-42"/>
                <w:sz w:val="18"/>
                <w:lang w:val="ru-RU"/>
              </w:rPr>
              <w:t xml:space="preserve"> </w:t>
            </w: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ирован</w:t>
            </w:r>
            <w:r w:rsidRPr="000D4F99">
              <w:rPr>
                <w:rFonts w:ascii="Times New Roman" w:eastAsia="Times New Roman" w:hAnsi="Times New Roman" w:cs="Times New Roman"/>
                <w:b/>
                <w:spacing w:val="-42"/>
                <w:sz w:val="18"/>
                <w:lang w:val="ru-RU"/>
              </w:rPr>
              <w:t xml:space="preserve"> </w:t>
            </w: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ия</w:t>
            </w:r>
            <w:r w:rsidRPr="000D4F99">
              <w:rPr>
                <w:rFonts w:ascii="Times New Roman" w:eastAsia="Times New Roman" w:hAnsi="Times New Roman" w:cs="Times New Roman"/>
                <w:b/>
                <w:spacing w:val="1"/>
                <w:sz w:val="18"/>
                <w:lang w:val="ru-RU"/>
              </w:rPr>
              <w:t xml:space="preserve"> </w:t>
            </w: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(тыс.</w:t>
            </w:r>
          </w:p>
          <w:p w:rsidR="00C03043" w:rsidRPr="000D4F99" w:rsidRDefault="00C03043" w:rsidP="00D3273E">
            <w:pPr>
              <w:ind w:left="143" w:right="137" w:firstLine="1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  <w:r w:rsidRPr="00D73397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руб.)</w:t>
            </w:r>
          </w:p>
        </w:tc>
        <w:tc>
          <w:tcPr>
            <w:tcW w:w="2409" w:type="dxa"/>
          </w:tcPr>
          <w:p w:rsidR="00C03043" w:rsidRPr="00E812EA" w:rsidRDefault="00C03043" w:rsidP="00D3273E">
            <w:pPr>
              <w:spacing w:before="4"/>
              <w:jc w:val="center"/>
              <w:rPr>
                <w:rFonts w:ascii="Times New Roman" w:eastAsia="Times New Roman" w:hAnsi="Times New Roman" w:cs="Times New Roman"/>
                <w:sz w:val="21"/>
                <w:lang w:val="ru-RU"/>
              </w:rPr>
            </w:pPr>
          </w:p>
          <w:p w:rsidR="00C03043" w:rsidRPr="000D4F99" w:rsidRDefault="00C03043" w:rsidP="00D3273E">
            <w:pPr>
              <w:ind w:left="130" w:right="125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  <w:r w:rsidRPr="000D4F99">
              <w:rPr>
                <w:rFonts w:ascii="Times New Roman" w:eastAsia="Times New Roman" w:hAnsi="Times New Roman" w:cs="Times New Roman"/>
                <w:b/>
                <w:spacing w:val="-1"/>
                <w:sz w:val="18"/>
                <w:lang w:val="ru-RU"/>
              </w:rPr>
              <w:t>Планиру</w:t>
            </w:r>
            <w:r w:rsidRPr="000D4F99">
              <w:rPr>
                <w:rFonts w:ascii="Times New Roman" w:eastAsia="Times New Roman" w:hAnsi="Times New Roman" w:cs="Times New Roman"/>
                <w:b/>
                <w:spacing w:val="-42"/>
                <w:sz w:val="18"/>
                <w:lang w:val="ru-RU"/>
              </w:rPr>
              <w:t xml:space="preserve"> </w:t>
            </w: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емый</w:t>
            </w:r>
            <w:r w:rsidRPr="000D4F99">
              <w:rPr>
                <w:rFonts w:ascii="Times New Roman" w:eastAsia="Times New Roman" w:hAnsi="Times New Roman" w:cs="Times New Roman"/>
                <w:b/>
                <w:spacing w:val="1"/>
                <w:sz w:val="18"/>
                <w:lang w:val="ru-RU"/>
              </w:rPr>
              <w:t xml:space="preserve"> </w:t>
            </w: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объем</w:t>
            </w:r>
          </w:p>
          <w:p w:rsidR="00C03043" w:rsidRDefault="00C03043" w:rsidP="00D3273E">
            <w:pPr>
              <w:ind w:left="131" w:right="125" w:firstLine="1"/>
              <w:jc w:val="center"/>
              <w:rPr>
                <w:rFonts w:ascii="Times New Roman" w:eastAsia="Times New Roman" w:hAnsi="Times New Roman" w:cs="Times New Roman"/>
                <w:b/>
                <w:spacing w:val="-42"/>
                <w:sz w:val="18"/>
                <w:lang w:val="ru-RU"/>
              </w:rPr>
            </w:pP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финанси</w:t>
            </w:r>
            <w:r w:rsidRPr="000D4F99">
              <w:rPr>
                <w:rFonts w:ascii="Times New Roman" w:eastAsia="Times New Roman" w:hAnsi="Times New Roman" w:cs="Times New Roman"/>
                <w:b/>
                <w:spacing w:val="-42"/>
                <w:sz w:val="18"/>
                <w:lang w:val="ru-RU"/>
              </w:rPr>
              <w:t xml:space="preserve"> </w:t>
            </w: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рования</w:t>
            </w:r>
            <w:r w:rsidRPr="000D4F99">
              <w:rPr>
                <w:rFonts w:ascii="Times New Roman" w:eastAsia="Times New Roman" w:hAnsi="Times New Roman" w:cs="Times New Roman"/>
                <w:b/>
                <w:spacing w:val="1"/>
                <w:sz w:val="18"/>
                <w:lang w:val="ru-RU"/>
              </w:rPr>
              <w:t xml:space="preserve"> </w:t>
            </w: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на</w:t>
            </w:r>
            <w:r w:rsidRPr="000D4F99">
              <w:rPr>
                <w:rFonts w:ascii="Times New Roman" w:eastAsia="Times New Roman" w:hAnsi="Times New Roman" w:cs="Times New Roman"/>
                <w:b/>
                <w:spacing w:val="1"/>
                <w:sz w:val="18"/>
                <w:lang w:val="ru-RU"/>
              </w:rPr>
              <w:t xml:space="preserve"> </w:t>
            </w:r>
            <w:r w:rsidRPr="000D4F99">
              <w:rPr>
                <w:rFonts w:ascii="Times New Roman" w:eastAsia="Times New Roman" w:hAnsi="Times New Roman" w:cs="Times New Roman"/>
                <w:b/>
                <w:spacing w:val="-1"/>
                <w:sz w:val="18"/>
                <w:lang w:val="ru-RU"/>
              </w:rPr>
              <w:t>плановы</w:t>
            </w:r>
            <w:r w:rsidRPr="000D4F99">
              <w:rPr>
                <w:rFonts w:ascii="Times New Roman" w:eastAsia="Times New Roman" w:hAnsi="Times New Roman" w:cs="Times New Roman"/>
                <w:b/>
                <w:spacing w:val="-42"/>
                <w:sz w:val="18"/>
                <w:lang w:val="ru-RU"/>
              </w:rPr>
              <w:t xml:space="preserve"> </w:t>
            </w: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й период</w:t>
            </w:r>
          </w:p>
          <w:p w:rsidR="00C03043" w:rsidRDefault="00C03043" w:rsidP="00D3273E">
            <w:pPr>
              <w:ind w:left="131" w:right="125" w:firstLine="1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18"/>
                <w:lang w:val="ru-RU"/>
              </w:rPr>
            </w:pP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18"/>
                <w:u w:val="single"/>
                <w:lang w:val="ru-RU"/>
              </w:rPr>
              <w:t>25</w:t>
            </w: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г.</w:t>
            </w:r>
            <w:r w:rsidRPr="000D4F99">
              <w:rPr>
                <w:rFonts w:ascii="Times New Roman" w:eastAsia="Times New Roman" w:hAnsi="Times New Roman" w:cs="Times New Roman"/>
                <w:b/>
                <w:spacing w:val="1"/>
                <w:sz w:val="18"/>
                <w:lang w:val="ru-RU"/>
              </w:rPr>
              <w:t xml:space="preserve"> </w:t>
            </w:r>
          </w:p>
          <w:p w:rsidR="00C03043" w:rsidRPr="00E812EA" w:rsidRDefault="00C03043" w:rsidP="00D3273E">
            <w:pPr>
              <w:ind w:left="131" w:right="125" w:firstLine="1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(тыс.</w:t>
            </w:r>
            <w:r w:rsidRPr="000D4F99">
              <w:rPr>
                <w:rFonts w:ascii="Times New Roman" w:eastAsia="Times New Roman" w:hAnsi="Times New Roman" w:cs="Times New Roman"/>
                <w:b/>
                <w:sz w:val="18"/>
              </w:rPr>
              <w:t>руб.)</w:t>
            </w:r>
          </w:p>
        </w:tc>
        <w:tc>
          <w:tcPr>
            <w:tcW w:w="2835" w:type="dxa"/>
          </w:tcPr>
          <w:p w:rsidR="00C03043" w:rsidRDefault="00C03043" w:rsidP="00D3273E">
            <w:pPr>
              <w:ind w:left="131" w:right="12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18"/>
                <w:lang w:val="ru-RU"/>
              </w:rPr>
            </w:pPr>
          </w:p>
          <w:p w:rsidR="00C03043" w:rsidRPr="000D4F99" w:rsidRDefault="00C03043" w:rsidP="00D3273E">
            <w:pPr>
              <w:ind w:left="131" w:right="126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  <w:r w:rsidRPr="000D4F99">
              <w:rPr>
                <w:rFonts w:ascii="Times New Roman" w:eastAsia="Times New Roman" w:hAnsi="Times New Roman" w:cs="Times New Roman"/>
                <w:b/>
                <w:spacing w:val="-1"/>
                <w:sz w:val="18"/>
                <w:lang w:val="ru-RU"/>
              </w:rPr>
              <w:t>Планиру</w:t>
            </w:r>
            <w:r w:rsidRPr="000D4F99">
              <w:rPr>
                <w:rFonts w:ascii="Times New Roman" w:eastAsia="Times New Roman" w:hAnsi="Times New Roman" w:cs="Times New Roman"/>
                <w:b/>
                <w:spacing w:val="-42"/>
                <w:sz w:val="18"/>
                <w:lang w:val="ru-RU"/>
              </w:rPr>
              <w:t xml:space="preserve"> </w:t>
            </w: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емый</w:t>
            </w:r>
            <w:r w:rsidRPr="000D4F99">
              <w:rPr>
                <w:rFonts w:ascii="Times New Roman" w:eastAsia="Times New Roman" w:hAnsi="Times New Roman" w:cs="Times New Roman"/>
                <w:b/>
                <w:spacing w:val="1"/>
                <w:sz w:val="18"/>
                <w:lang w:val="ru-RU"/>
              </w:rPr>
              <w:t xml:space="preserve"> </w:t>
            </w: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объем</w:t>
            </w:r>
          </w:p>
          <w:p w:rsidR="00C03043" w:rsidRDefault="00C03043" w:rsidP="00D3273E">
            <w:pPr>
              <w:ind w:left="134" w:right="124" w:hanging="3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финанси</w:t>
            </w:r>
            <w:r w:rsidRPr="000D4F99">
              <w:rPr>
                <w:rFonts w:ascii="Times New Roman" w:eastAsia="Times New Roman" w:hAnsi="Times New Roman" w:cs="Times New Roman"/>
                <w:b/>
                <w:spacing w:val="-42"/>
                <w:sz w:val="18"/>
                <w:lang w:val="ru-RU"/>
              </w:rPr>
              <w:t xml:space="preserve"> </w:t>
            </w: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рования</w:t>
            </w:r>
            <w:r w:rsidRPr="000D4F99">
              <w:rPr>
                <w:rFonts w:ascii="Times New Roman" w:eastAsia="Times New Roman" w:hAnsi="Times New Roman" w:cs="Times New Roman"/>
                <w:b/>
                <w:spacing w:val="1"/>
                <w:sz w:val="18"/>
                <w:lang w:val="ru-RU"/>
              </w:rPr>
              <w:t xml:space="preserve"> </w:t>
            </w: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на</w:t>
            </w:r>
            <w:r w:rsidRPr="000D4F99">
              <w:rPr>
                <w:rFonts w:ascii="Times New Roman" w:eastAsia="Times New Roman" w:hAnsi="Times New Roman" w:cs="Times New Roman"/>
                <w:b/>
                <w:spacing w:val="1"/>
                <w:sz w:val="18"/>
                <w:lang w:val="ru-RU"/>
              </w:rPr>
              <w:t xml:space="preserve"> </w:t>
            </w:r>
            <w:r w:rsidRPr="000D4F99">
              <w:rPr>
                <w:rFonts w:ascii="Times New Roman" w:eastAsia="Times New Roman" w:hAnsi="Times New Roman" w:cs="Times New Roman"/>
                <w:b/>
                <w:spacing w:val="-1"/>
                <w:sz w:val="18"/>
                <w:lang w:val="ru-RU"/>
              </w:rPr>
              <w:t>плановы</w:t>
            </w:r>
            <w:r w:rsidRPr="000D4F99">
              <w:rPr>
                <w:rFonts w:ascii="Times New Roman" w:eastAsia="Times New Roman" w:hAnsi="Times New Roman" w:cs="Times New Roman"/>
                <w:b/>
                <w:spacing w:val="-42"/>
                <w:sz w:val="18"/>
                <w:lang w:val="ru-RU"/>
              </w:rPr>
              <w:t xml:space="preserve"> </w:t>
            </w: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й период</w:t>
            </w:r>
          </w:p>
          <w:p w:rsidR="00C03043" w:rsidRDefault="00C03043" w:rsidP="00D3273E">
            <w:pPr>
              <w:ind w:left="134" w:right="124" w:hanging="3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18"/>
                <w:lang w:val="ru-RU"/>
              </w:rPr>
            </w:pP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18"/>
                <w:u w:val="single"/>
                <w:lang w:val="ru-RU"/>
              </w:rPr>
              <w:t>26</w:t>
            </w: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г.</w:t>
            </w:r>
            <w:r w:rsidRPr="000D4F99">
              <w:rPr>
                <w:rFonts w:ascii="Times New Roman" w:eastAsia="Times New Roman" w:hAnsi="Times New Roman" w:cs="Times New Roman"/>
                <w:b/>
                <w:spacing w:val="1"/>
                <w:sz w:val="18"/>
                <w:lang w:val="ru-RU"/>
              </w:rPr>
              <w:t xml:space="preserve"> </w:t>
            </w:r>
          </w:p>
          <w:p w:rsidR="00C03043" w:rsidRPr="00E812EA" w:rsidRDefault="00C03043" w:rsidP="00D3273E">
            <w:pPr>
              <w:ind w:left="134" w:right="124" w:hanging="3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(тыс.</w:t>
            </w:r>
            <w:r w:rsidRPr="000D4F99">
              <w:rPr>
                <w:rFonts w:ascii="Times New Roman" w:eastAsia="Times New Roman" w:hAnsi="Times New Roman" w:cs="Times New Roman"/>
                <w:b/>
                <w:sz w:val="18"/>
              </w:rPr>
              <w:t>руб.)</w:t>
            </w:r>
          </w:p>
        </w:tc>
      </w:tr>
      <w:tr w:rsidR="00C03043" w:rsidRPr="00D73397" w:rsidTr="00C03043">
        <w:trPr>
          <w:trHeight w:val="884"/>
        </w:trPr>
        <w:tc>
          <w:tcPr>
            <w:tcW w:w="593" w:type="dxa"/>
            <w:tcBorders>
              <w:top w:val="nil"/>
            </w:tcBorders>
          </w:tcPr>
          <w:p w:rsidR="00C03043" w:rsidRPr="00DE33FC" w:rsidRDefault="00C03043" w:rsidP="00D327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E33F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1.</w:t>
            </w:r>
          </w:p>
        </w:tc>
        <w:tc>
          <w:tcPr>
            <w:tcW w:w="2552" w:type="dxa"/>
            <w:tcBorders>
              <w:top w:val="nil"/>
            </w:tcBorders>
          </w:tcPr>
          <w:p w:rsidR="00C03043" w:rsidRPr="00DE33FC" w:rsidRDefault="00C03043" w:rsidP="00D32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3FC">
              <w:rPr>
                <w:rFonts w:ascii="Times New Roman" w:hAnsi="Times New Roman" w:cs="Times New Roman"/>
                <w:sz w:val="20"/>
                <w:szCs w:val="20"/>
              </w:rPr>
              <w:t>Безопасность в сети интернет</w:t>
            </w:r>
          </w:p>
        </w:tc>
        <w:tc>
          <w:tcPr>
            <w:tcW w:w="1559" w:type="dxa"/>
            <w:tcBorders>
              <w:top w:val="nil"/>
            </w:tcBorders>
          </w:tcPr>
          <w:p w:rsidR="00C03043" w:rsidRPr="00DE33FC" w:rsidRDefault="00C03043" w:rsidP="00D32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3FC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843" w:type="dxa"/>
            <w:tcBorders>
              <w:top w:val="nil"/>
            </w:tcBorders>
          </w:tcPr>
          <w:p w:rsidR="00C03043" w:rsidRPr="00DE33FC" w:rsidRDefault="00C03043" w:rsidP="00D32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3FC">
              <w:rPr>
                <w:rFonts w:ascii="Times New Roman" w:hAnsi="Times New Roman" w:cs="Times New Roman"/>
                <w:sz w:val="20"/>
                <w:szCs w:val="20"/>
              </w:rPr>
              <w:t>1-4 квартал</w:t>
            </w:r>
          </w:p>
        </w:tc>
        <w:tc>
          <w:tcPr>
            <w:tcW w:w="893" w:type="dxa"/>
            <w:tcBorders>
              <w:top w:val="single" w:sz="12" w:space="0" w:color="000000"/>
            </w:tcBorders>
          </w:tcPr>
          <w:p w:rsidR="00C03043" w:rsidRPr="00DE33FC" w:rsidRDefault="00C03043" w:rsidP="00D327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E33F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083" w:type="dxa"/>
          </w:tcPr>
          <w:p w:rsidR="00C03043" w:rsidRPr="00DE33FC" w:rsidRDefault="00C03043" w:rsidP="00D3273E">
            <w:pPr>
              <w:ind w:left="123" w:right="113" w:hanging="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C03043" w:rsidRPr="00DE33FC" w:rsidRDefault="00C03043" w:rsidP="00D3273E">
            <w:pPr>
              <w:ind w:left="123" w:right="113" w:hanging="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E33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10,0</w:t>
            </w:r>
          </w:p>
        </w:tc>
        <w:tc>
          <w:tcPr>
            <w:tcW w:w="2409" w:type="dxa"/>
          </w:tcPr>
          <w:p w:rsidR="00C03043" w:rsidRPr="00DE33FC" w:rsidRDefault="00C03043" w:rsidP="00D327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C03043" w:rsidRPr="00DE33FC" w:rsidRDefault="00C03043" w:rsidP="00D327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C03043" w:rsidRPr="00DE33FC" w:rsidRDefault="00C03043" w:rsidP="00D327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E33F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10,4</w:t>
            </w:r>
          </w:p>
        </w:tc>
        <w:tc>
          <w:tcPr>
            <w:tcW w:w="2835" w:type="dxa"/>
          </w:tcPr>
          <w:p w:rsidR="00C03043" w:rsidRPr="00DE33FC" w:rsidRDefault="00C03043" w:rsidP="00D3273E">
            <w:pPr>
              <w:spacing w:line="186" w:lineRule="exact"/>
              <w:ind w:left="131" w:right="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C03043" w:rsidRPr="00DE33FC" w:rsidRDefault="00C03043" w:rsidP="00D3273E">
            <w:pPr>
              <w:spacing w:line="186" w:lineRule="exact"/>
              <w:ind w:left="131" w:right="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C03043" w:rsidRPr="00DE33FC" w:rsidRDefault="00C03043" w:rsidP="00D3273E">
            <w:pPr>
              <w:spacing w:line="186" w:lineRule="exact"/>
              <w:ind w:left="131" w:right="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E33F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10,8</w:t>
            </w:r>
          </w:p>
        </w:tc>
      </w:tr>
      <w:tr w:rsidR="00C03043" w:rsidRPr="00D73397" w:rsidTr="00C03043">
        <w:trPr>
          <w:trHeight w:val="968"/>
        </w:trPr>
        <w:tc>
          <w:tcPr>
            <w:tcW w:w="593" w:type="dxa"/>
            <w:tcBorders>
              <w:top w:val="nil"/>
            </w:tcBorders>
          </w:tcPr>
          <w:p w:rsidR="00C03043" w:rsidRPr="00DE33FC" w:rsidRDefault="00C03043" w:rsidP="00D327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E33F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2.</w:t>
            </w:r>
          </w:p>
        </w:tc>
        <w:tc>
          <w:tcPr>
            <w:tcW w:w="2552" w:type="dxa"/>
            <w:tcBorders>
              <w:top w:val="nil"/>
            </w:tcBorders>
          </w:tcPr>
          <w:p w:rsidR="00C03043" w:rsidRPr="00DE33FC" w:rsidRDefault="00C03043" w:rsidP="00D327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E33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Интерактивное мероприятие «МИР БЕЗ ТЕРРОРИЗМА»</w:t>
            </w:r>
          </w:p>
        </w:tc>
        <w:tc>
          <w:tcPr>
            <w:tcW w:w="1559" w:type="dxa"/>
            <w:tcBorders>
              <w:top w:val="nil"/>
            </w:tcBorders>
          </w:tcPr>
          <w:p w:rsidR="00C03043" w:rsidRPr="00DE33FC" w:rsidRDefault="00C03043" w:rsidP="00D327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03043" w:rsidRPr="00DE33FC" w:rsidRDefault="00C03043" w:rsidP="00D327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E33FC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843" w:type="dxa"/>
            <w:tcBorders>
              <w:top w:val="nil"/>
            </w:tcBorders>
          </w:tcPr>
          <w:p w:rsidR="00C03043" w:rsidRPr="00DE33FC" w:rsidRDefault="00C03043" w:rsidP="00D327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03043" w:rsidRPr="00DE33FC" w:rsidRDefault="00C03043" w:rsidP="00D327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E33FC">
              <w:rPr>
                <w:rFonts w:ascii="Times New Roman" w:hAnsi="Times New Roman" w:cs="Times New Roman"/>
                <w:sz w:val="20"/>
                <w:szCs w:val="20"/>
              </w:rPr>
              <w:t>1-4 квартал</w:t>
            </w:r>
          </w:p>
        </w:tc>
        <w:tc>
          <w:tcPr>
            <w:tcW w:w="893" w:type="dxa"/>
            <w:tcBorders>
              <w:top w:val="single" w:sz="12" w:space="0" w:color="000000"/>
            </w:tcBorders>
          </w:tcPr>
          <w:p w:rsidR="00C03043" w:rsidRPr="00DE33FC" w:rsidRDefault="00C03043" w:rsidP="00D327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C03043" w:rsidRPr="00DE33FC" w:rsidRDefault="00C03043" w:rsidP="00D327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E33F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083" w:type="dxa"/>
          </w:tcPr>
          <w:p w:rsidR="00C03043" w:rsidRPr="00DE33FC" w:rsidRDefault="00C03043" w:rsidP="00D3273E">
            <w:pPr>
              <w:ind w:left="123" w:right="113" w:hanging="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C03043" w:rsidRPr="00DE33FC" w:rsidRDefault="00C03043" w:rsidP="00D3273E">
            <w:pPr>
              <w:ind w:left="123" w:right="113" w:hanging="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E33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12,0</w:t>
            </w:r>
          </w:p>
        </w:tc>
        <w:tc>
          <w:tcPr>
            <w:tcW w:w="2409" w:type="dxa"/>
          </w:tcPr>
          <w:p w:rsidR="00C03043" w:rsidRPr="00DE33FC" w:rsidRDefault="00C03043" w:rsidP="00D327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EC68DD" w:rsidRPr="00DE33FC" w:rsidRDefault="00EC68DD" w:rsidP="00D327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E33F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12,5</w:t>
            </w:r>
          </w:p>
        </w:tc>
        <w:tc>
          <w:tcPr>
            <w:tcW w:w="2835" w:type="dxa"/>
          </w:tcPr>
          <w:p w:rsidR="00C03043" w:rsidRPr="00DE33FC" w:rsidRDefault="00C03043" w:rsidP="00D3273E">
            <w:pPr>
              <w:spacing w:line="186" w:lineRule="exact"/>
              <w:ind w:left="131" w:right="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EC68DD" w:rsidRPr="00DE33FC" w:rsidRDefault="00EC68DD" w:rsidP="00D3273E">
            <w:pPr>
              <w:spacing w:line="186" w:lineRule="exact"/>
              <w:ind w:left="131" w:right="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E33F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13,0</w:t>
            </w:r>
          </w:p>
        </w:tc>
      </w:tr>
      <w:tr w:rsidR="00C03043" w:rsidRPr="00D73397" w:rsidTr="00C03043">
        <w:trPr>
          <w:trHeight w:val="924"/>
        </w:trPr>
        <w:tc>
          <w:tcPr>
            <w:tcW w:w="593" w:type="dxa"/>
            <w:tcBorders>
              <w:top w:val="nil"/>
            </w:tcBorders>
          </w:tcPr>
          <w:p w:rsidR="00C03043" w:rsidRPr="00DE33FC" w:rsidRDefault="00C03043" w:rsidP="00D327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E33F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3.</w:t>
            </w:r>
          </w:p>
        </w:tc>
        <w:tc>
          <w:tcPr>
            <w:tcW w:w="2552" w:type="dxa"/>
            <w:tcBorders>
              <w:top w:val="nil"/>
            </w:tcBorders>
          </w:tcPr>
          <w:p w:rsidR="00C03043" w:rsidRPr="00DE33FC" w:rsidRDefault="00C03043" w:rsidP="00D327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E33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Правовой квест, направленный на разъяснение сущности экстремизма и терроризма с целью неприятия этой идеологии</w:t>
            </w:r>
          </w:p>
        </w:tc>
        <w:tc>
          <w:tcPr>
            <w:tcW w:w="1559" w:type="dxa"/>
            <w:tcBorders>
              <w:top w:val="nil"/>
            </w:tcBorders>
          </w:tcPr>
          <w:p w:rsidR="00C03043" w:rsidRPr="00DE33FC" w:rsidRDefault="00C03043" w:rsidP="00D327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E33FC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843" w:type="dxa"/>
            <w:tcBorders>
              <w:top w:val="nil"/>
            </w:tcBorders>
          </w:tcPr>
          <w:p w:rsidR="00C03043" w:rsidRPr="00DE33FC" w:rsidRDefault="00C03043" w:rsidP="00D327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E33FC">
              <w:rPr>
                <w:rFonts w:ascii="Times New Roman" w:hAnsi="Times New Roman" w:cs="Times New Roman"/>
                <w:sz w:val="20"/>
                <w:szCs w:val="20"/>
              </w:rPr>
              <w:t>1-4 квартал</w:t>
            </w:r>
            <w:r w:rsidRPr="00DE33F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893" w:type="dxa"/>
            <w:tcBorders>
              <w:top w:val="single" w:sz="12" w:space="0" w:color="000000"/>
            </w:tcBorders>
          </w:tcPr>
          <w:p w:rsidR="00C03043" w:rsidRPr="00DE33FC" w:rsidRDefault="00C03043" w:rsidP="00D327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C03043" w:rsidRPr="00DE33FC" w:rsidRDefault="00C03043" w:rsidP="00D327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E33F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083" w:type="dxa"/>
          </w:tcPr>
          <w:p w:rsidR="00C03043" w:rsidRPr="00DE33FC" w:rsidRDefault="00C03043" w:rsidP="00D3273E">
            <w:pPr>
              <w:ind w:left="123" w:right="113" w:hanging="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C03043" w:rsidRPr="00DE33FC" w:rsidRDefault="00C03043" w:rsidP="00D3273E">
            <w:pPr>
              <w:ind w:left="123" w:right="113" w:hanging="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C03043" w:rsidRPr="00DE33FC" w:rsidRDefault="00C03043" w:rsidP="00D3273E">
            <w:pPr>
              <w:ind w:left="123" w:right="113" w:hanging="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E33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45,0</w:t>
            </w:r>
          </w:p>
        </w:tc>
        <w:tc>
          <w:tcPr>
            <w:tcW w:w="2409" w:type="dxa"/>
          </w:tcPr>
          <w:p w:rsidR="00C03043" w:rsidRPr="00DE33FC" w:rsidRDefault="00C03043" w:rsidP="00D327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EC68DD" w:rsidRPr="00DE33FC" w:rsidRDefault="00EC68DD" w:rsidP="00D327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EC68DD" w:rsidRPr="00DE33FC" w:rsidRDefault="00EC68DD" w:rsidP="00D327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E33F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46,9</w:t>
            </w:r>
          </w:p>
        </w:tc>
        <w:tc>
          <w:tcPr>
            <w:tcW w:w="2835" w:type="dxa"/>
          </w:tcPr>
          <w:p w:rsidR="00C03043" w:rsidRPr="00DE33FC" w:rsidRDefault="00C03043" w:rsidP="00D3273E">
            <w:pPr>
              <w:spacing w:line="186" w:lineRule="exact"/>
              <w:ind w:left="131" w:right="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EC68DD" w:rsidRPr="00DE33FC" w:rsidRDefault="00EC68DD" w:rsidP="00D3273E">
            <w:pPr>
              <w:spacing w:line="186" w:lineRule="exact"/>
              <w:ind w:left="131" w:right="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EC68DD" w:rsidRPr="00DE33FC" w:rsidRDefault="00EC68DD" w:rsidP="00D3273E">
            <w:pPr>
              <w:spacing w:line="186" w:lineRule="exact"/>
              <w:ind w:left="131" w:right="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E33F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48,7</w:t>
            </w:r>
          </w:p>
        </w:tc>
      </w:tr>
      <w:tr w:rsidR="00C03043" w:rsidRPr="00D73397" w:rsidTr="00DE33FC">
        <w:trPr>
          <w:trHeight w:val="1182"/>
        </w:trPr>
        <w:tc>
          <w:tcPr>
            <w:tcW w:w="593" w:type="dxa"/>
            <w:tcBorders>
              <w:top w:val="nil"/>
            </w:tcBorders>
          </w:tcPr>
          <w:p w:rsidR="00C03043" w:rsidRPr="00DE33FC" w:rsidRDefault="00C03043" w:rsidP="00D327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E33F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4.</w:t>
            </w:r>
          </w:p>
        </w:tc>
        <w:tc>
          <w:tcPr>
            <w:tcW w:w="2552" w:type="dxa"/>
            <w:tcBorders>
              <w:top w:val="nil"/>
            </w:tcBorders>
          </w:tcPr>
          <w:p w:rsidR="00C03043" w:rsidRPr="00DE33FC" w:rsidRDefault="00C03043" w:rsidP="00D327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E33FC">
              <w:rPr>
                <w:rFonts w:ascii="Times New Roman" w:hAnsi="Times New Roman" w:cs="Times New Roman"/>
                <w:sz w:val="20"/>
                <w:szCs w:val="20"/>
              </w:rPr>
              <w:t>Антитеррористический квест</w:t>
            </w:r>
          </w:p>
        </w:tc>
        <w:tc>
          <w:tcPr>
            <w:tcW w:w="1559" w:type="dxa"/>
            <w:tcBorders>
              <w:top w:val="nil"/>
            </w:tcBorders>
          </w:tcPr>
          <w:p w:rsidR="00C03043" w:rsidRPr="00DE33FC" w:rsidRDefault="00C03043" w:rsidP="00D327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03043" w:rsidRPr="00DE33FC" w:rsidRDefault="00C03043" w:rsidP="00D327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E33FC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843" w:type="dxa"/>
            <w:tcBorders>
              <w:top w:val="nil"/>
            </w:tcBorders>
          </w:tcPr>
          <w:p w:rsidR="00C03043" w:rsidRPr="00DE33FC" w:rsidRDefault="00C03043" w:rsidP="00D327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C03043" w:rsidRPr="00DE33FC" w:rsidRDefault="00C03043" w:rsidP="00D3273E">
            <w:pPr>
              <w:spacing w:before="119"/>
              <w:ind w:left="153" w:right="126" w:firstLine="3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E33FC">
              <w:rPr>
                <w:rFonts w:ascii="Times New Roman" w:hAnsi="Times New Roman" w:cs="Times New Roman"/>
                <w:sz w:val="20"/>
                <w:szCs w:val="20"/>
              </w:rPr>
              <w:t>1-4 квартал</w:t>
            </w:r>
            <w:r w:rsidRPr="00DE33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893" w:type="dxa"/>
            <w:tcBorders>
              <w:top w:val="single" w:sz="12" w:space="0" w:color="000000"/>
            </w:tcBorders>
          </w:tcPr>
          <w:p w:rsidR="00C03043" w:rsidRPr="00DE33FC" w:rsidRDefault="00C03043" w:rsidP="00D327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C03043" w:rsidRPr="00DE33FC" w:rsidRDefault="00C03043" w:rsidP="00D3273E">
            <w:pPr>
              <w:ind w:left="143" w:right="137" w:firstLine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E33F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083" w:type="dxa"/>
          </w:tcPr>
          <w:p w:rsidR="00C03043" w:rsidRPr="00DE33FC" w:rsidRDefault="00C03043" w:rsidP="00D3273E">
            <w:pPr>
              <w:ind w:left="123" w:right="113" w:hanging="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C03043" w:rsidRPr="00DE33FC" w:rsidRDefault="00C03043" w:rsidP="00D3273E">
            <w:pPr>
              <w:ind w:left="123" w:right="113" w:hanging="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C03043" w:rsidRPr="00DE33FC" w:rsidRDefault="00C03043" w:rsidP="00D3273E">
            <w:pPr>
              <w:ind w:left="123" w:right="113" w:hanging="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E33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50,0</w:t>
            </w:r>
          </w:p>
        </w:tc>
        <w:tc>
          <w:tcPr>
            <w:tcW w:w="2409" w:type="dxa"/>
          </w:tcPr>
          <w:p w:rsidR="00C03043" w:rsidRPr="00DE33FC" w:rsidRDefault="00C03043" w:rsidP="00D327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EC68DD" w:rsidRPr="00DE33FC" w:rsidRDefault="00EC68DD" w:rsidP="00D327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EC68DD" w:rsidRPr="00DE33FC" w:rsidRDefault="00EC68DD" w:rsidP="00D327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E33F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52,1</w:t>
            </w:r>
          </w:p>
        </w:tc>
        <w:tc>
          <w:tcPr>
            <w:tcW w:w="2835" w:type="dxa"/>
          </w:tcPr>
          <w:p w:rsidR="00C03043" w:rsidRPr="00DE33FC" w:rsidRDefault="00C03043" w:rsidP="00D3273E">
            <w:pPr>
              <w:spacing w:line="186" w:lineRule="exact"/>
              <w:ind w:left="131" w:right="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EC68DD" w:rsidRPr="00DE33FC" w:rsidRDefault="00EC68DD" w:rsidP="00D3273E">
            <w:pPr>
              <w:spacing w:line="186" w:lineRule="exact"/>
              <w:ind w:left="131" w:right="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EC68DD" w:rsidRPr="00DE33FC" w:rsidRDefault="00EC68DD" w:rsidP="00D3273E">
            <w:pPr>
              <w:spacing w:line="186" w:lineRule="exact"/>
              <w:ind w:left="131" w:right="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E33F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54,2</w:t>
            </w:r>
          </w:p>
        </w:tc>
      </w:tr>
    </w:tbl>
    <w:p w:rsidR="009C78F6" w:rsidRDefault="009C78F6" w:rsidP="009C78F6">
      <w:pPr>
        <w:pStyle w:val="a3"/>
        <w:shd w:val="clear" w:color="auto" w:fill="FFFFFF"/>
        <w:spacing w:before="0" w:beforeAutospacing="0" w:after="0" w:afterAutospacing="0" w:line="273" w:lineRule="atLeast"/>
        <w:ind w:right="3"/>
        <w:jc w:val="both"/>
        <w:rPr>
          <w:color w:val="292929"/>
        </w:rPr>
      </w:pPr>
    </w:p>
    <w:p w:rsidR="00EC68DD" w:rsidRDefault="00EC68DD" w:rsidP="00EC68DD">
      <w:pPr>
        <w:rPr>
          <w:rFonts w:ascii="Times New Roman" w:hAnsi="Times New Roman" w:cs="Times New Roman"/>
          <w:b/>
        </w:rPr>
      </w:pPr>
      <w:r w:rsidRPr="009C111E">
        <w:rPr>
          <w:rFonts w:ascii="Times New Roman" w:hAnsi="Times New Roman" w:cs="Times New Roman"/>
          <w:b/>
        </w:rPr>
        <w:t>Общий объем финансирования</w:t>
      </w:r>
      <w:r>
        <w:rPr>
          <w:rFonts w:ascii="Times New Roman" w:hAnsi="Times New Roman" w:cs="Times New Roman"/>
          <w:b/>
        </w:rPr>
        <w:t xml:space="preserve"> по программе на 2024 год -  </w:t>
      </w:r>
      <w:r w:rsidR="003E4F0E">
        <w:rPr>
          <w:rFonts w:ascii="Times New Roman" w:hAnsi="Times New Roman" w:cs="Times New Roman"/>
          <w:b/>
        </w:rPr>
        <w:t>117</w:t>
      </w:r>
      <w:r>
        <w:rPr>
          <w:rFonts w:ascii="Times New Roman" w:hAnsi="Times New Roman" w:cs="Times New Roman"/>
          <w:b/>
        </w:rPr>
        <w:t>,0</w:t>
      </w:r>
      <w:r w:rsidRPr="009C111E">
        <w:rPr>
          <w:rFonts w:ascii="Times New Roman" w:hAnsi="Times New Roman" w:cs="Times New Roman"/>
          <w:b/>
        </w:rPr>
        <w:t xml:space="preserve"> тыс.руб.</w:t>
      </w:r>
    </w:p>
    <w:p w:rsidR="00EC68DD" w:rsidRPr="009C111E" w:rsidRDefault="00EC68DD" w:rsidP="00EC68D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Планируемый</w:t>
      </w:r>
      <w:r w:rsidRPr="009C111E">
        <w:rPr>
          <w:rFonts w:ascii="Times New Roman" w:hAnsi="Times New Roman" w:cs="Times New Roman"/>
          <w:b/>
        </w:rPr>
        <w:t xml:space="preserve"> объем финансирования</w:t>
      </w:r>
      <w:r>
        <w:rPr>
          <w:rFonts w:ascii="Times New Roman" w:hAnsi="Times New Roman" w:cs="Times New Roman"/>
          <w:b/>
        </w:rPr>
        <w:t xml:space="preserve"> по программе на 2025 год -  </w:t>
      </w:r>
      <w:r w:rsidR="003E4F0E">
        <w:rPr>
          <w:rFonts w:ascii="Times New Roman" w:hAnsi="Times New Roman" w:cs="Times New Roman"/>
          <w:b/>
        </w:rPr>
        <w:t>121,9</w:t>
      </w:r>
      <w:r w:rsidRPr="009C111E">
        <w:rPr>
          <w:rFonts w:ascii="Times New Roman" w:hAnsi="Times New Roman" w:cs="Times New Roman"/>
          <w:b/>
        </w:rPr>
        <w:t xml:space="preserve"> тыс.руб.</w:t>
      </w:r>
    </w:p>
    <w:p w:rsidR="00EC68DD" w:rsidRPr="009C111E" w:rsidRDefault="00EC68DD" w:rsidP="00EC68D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Планируемый</w:t>
      </w:r>
      <w:r w:rsidRPr="009C111E">
        <w:rPr>
          <w:rFonts w:ascii="Times New Roman" w:hAnsi="Times New Roman" w:cs="Times New Roman"/>
          <w:b/>
        </w:rPr>
        <w:t xml:space="preserve"> объем финансирования</w:t>
      </w:r>
      <w:r>
        <w:rPr>
          <w:rFonts w:ascii="Times New Roman" w:hAnsi="Times New Roman" w:cs="Times New Roman"/>
          <w:b/>
        </w:rPr>
        <w:t xml:space="preserve"> по программе на 2025 год -  </w:t>
      </w:r>
      <w:r w:rsidR="003E4F0E">
        <w:rPr>
          <w:rFonts w:ascii="Times New Roman" w:hAnsi="Times New Roman" w:cs="Times New Roman"/>
          <w:b/>
        </w:rPr>
        <w:t>126,7</w:t>
      </w:r>
      <w:r w:rsidRPr="009C111E">
        <w:rPr>
          <w:rFonts w:ascii="Times New Roman" w:hAnsi="Times New Roman" w:cs="Times New Roman"/>
          <w:b/>
        </w:rPr>
        <w:t xml:space="preserve"> тыс.руб.</w:t>
      </w:r>
    </w:p>
    <w:p w:rsidR="009C78F6" w:rsidRDefault="009C78F6" w:rsidP="009C78F6">
      <w:pPr>
        <w:pStyle w:val="a3"/>
        <w:shd w:val="clear" w:color="auto" w:fill="FFFFFF"/>
        <w:spacing w:before="0" w:beforeAutospacing="0" w:after="0" w:afterAutospacing="0" w:line="273" w:lineRule="atLeast"/>
        <w:ind w:right="3"/>
        <w:jc w:val="both"/>
        <w:rPr>
          <w:color w:val="292929"/>
        </w:rPr>
      </w:pPr>
    </w:p>
    <w:p w:rsidR="009C78F6" w:rsidRDefault="009C78F6" w:rsidP="009C78F6">
      <w:pPr>
        <w:pStyle w:val="a3"/>
        <w:shd w:val="clear" w:color="auto" w:fill="FFFFFF"/>
        <w:spacing w:before="0" w:beforeAutospacing="0" w:after="0" w:afterAutospacing="0" w:line="273" w:lineRule="atLeast"/>
        <w:ind w:right="3"/>
        <w:jc w:val="both"/>
        <w:rPr>
          <w:color w:val="292929"/>
        </w:rPr>
      </w:pPr>
    </w:p>
    <w:p w:rsidR="009C78F6" w:rsidRDefault="009C78F6" w:rsidP="009C78F6">
      <w:pPr>
        <w:pStyle w:val="a3"/>
        <w:shd w:val="clear" w:color="auto" w:fill="FFFFFF"/>
        <w:spacing w:before="0" w:beforeAutospacing="0" w:after="0" w:afterAutospacing="0" w:line="273" w:lineRule="atLeast"/>
        <w:ind w:right="3"/>
        <w:jc w:val="both"/>
        <w:rPr>
          <w:color w:val="292929"/>
        </w:rPr>
      </w:pPr>
    </w:p>
    <w:p w:rsidR="009C78F6" w:rsidRDefault="009C78F6" w:rsidP="009C78F6">
      <w:pPr>
        <w:pStyle w:val="a3"/>
        <w:shd w:val="clear" w:color="auto" w:fill="FFFFFF"/>
        <w:spacing w:before="0" w:beforeAutospacing="0" w:after="0" w:afterAutospacing="0" w:line="273" w:lineRule="atLeast"/>
        <w:ind w:right="3"/>
        <w:jc w:val="both"/>
        <w:rPr>
          <w:color w:val="292929"/>
        </w:rPr>
      </w:pPr>
    </w:p>
    <w:p w:rsidR="009C78F6" w:rsidRDefault="009C78F6" w:rsidP="009C78F6">
      <w:pPr>
        <w:pStyle w:val="a3"/>
        <w:shd w:val="clear" w:color="auto" w:fill="FFFFFF"/>
        <w:spacing w:before="0" w:beforeAutospacing="0" w:after="0" w:afterAutospacing="0" w:line="273" w:lineRule="atLeast"/>
        <w:ind w:right="3"/>
        <w:jc w:val="both"/>
        <w:rPr>
          <w:color w:val="292929"/>
        </w:rPr>
      </w:pPr>
    </w:p>
    <w:p w:rsidR="009C78F6" w:rsidRDefault="009C78F6" w:rsidP="009C78F6">
      <w:pPr>
        <w:pStyle w:val="a3"/>
        <w:shd w:val="clear" w:color="auto" w:fill="FFFFFF"/>
        <w:spacing w:before="0" w:beforeAutospacing="0" w:after="0" w:afterAutospacing="0" w:line="273" w:lineRule="atLeast"/>
        <w:ind w:right="3"/>
        <w:jc w:val="both"/>
        <w:rPr>
          <w:color w:val="292929"/>
        </w:rPr>
      </w:pPr>
    </w:p>
    <w:p w:rsidR="009C78F6" w:rsidRDefault="009C78F6" w:rsidP="009C78F6">
      <w:pPr>
        <w:pStyle w:val="a3"/>
        <w:shd w:val="clear" w:color="auto" w:fill="FFFFFF"/>
        <w:spacing w:before="0" w:beforeAutospacing="0" w:after="0" w:afterAutospacing="0" w:line="273" w:lineRule="atLeast"/>
        <w:ind w:right="3"/>
        <w:jc w:val="both"/>
        <w:rPr>
          <w:color w:val="292929"/>
        </w:rPr>
      </w:pPr>
    </w:p>
    <w:p w:rsidR="009C78F6" w:rsidRDefault="009C78F6" w:rsidP="009C78F6">
      <w:pPr>
        <w:pStyle w:val="a3"/>
        <w:shd w:val="clear" w:color="auto" w:fill="FFFFFF"/>
        <w:spacing w:before="0" w:beforeAutospacing="0" w:after="0" w:afterAutospacing="0" w:line="273" w:lineRule="atLeast"/>
        <w:ind w:right="3"/>
        <w:jc w:val="both"/>
        <w:rPr>
          <w:color w:val="292929"/>
        </w:rPr>
      </w:pPr>
    </w:p>
    <w:p w:rsidR="009C78F6" w:rsidRDefault="009C78F6" w:rsidP="009C78F6"/>
    <w:p w:rsidR="009C78F6" w:rsidRDefault="009C78F6" w:rsidP="009C78F6"/>
    <w:p w:rsidR="009C78F6" w:rsidRDefault="009C78F6" w:rsidP="009C78F6"/>
    <w:p w:rsidR="009C78F6" w:rsidRDefault="009C78F6" w:rsidP="009C78F6"/>
    <w:p w:rsidR="007E21C8" w:rsidRDefault="007E21C8"/>
    <w:sectPr w:rsidR="007E21C8" w:rsidSect="00DE7E6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4E5E" w:rsidRDefault="00724E5E" w:rsidP="00A25FCA">
      <w:pPr>
        <w:spacing w:after="0" w:line="240" w:lineRule="auto"/>
      </w:pPr>
      <w:r>
        <w:separator/>
      </w:r>
    </w:p>
  </w:endnote>
  <w:endnote w:type="continuationSeparator" w:id="1">
    <w:p w:rsidR="00724E5E" w:rsidRDefault="00724E5E" w:rsidP="00A25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4E5E" w:rsidRDefault="00724E5E" w:rsidP="00A25FCA">
      <w:pPr>
        <w:spacing w:after="0" w:line="240" w:lineRule="auto"/>
      </w:pPr>
      <w:r>
        <w:separator/>
      </w:r>
    </w:p>
  </w:footnote>
  <w:footnote w:type="continuationSeparator" w:id="1">
    <w:p w:rsidR="00724E5E" w:rsidRDefault="00724E5E" w:rsidP="00A25F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E61" w:rsidRDefault="00724E5E" w:rsidP="00DE7E61">
    <w:pPr>
      <w:pStyle w:val="a4"/>
      <w:jc w:val="center"/>
    </w:pPr>
  </w:p>
  <w:p w:rsidR="00DE7E61" w:rsidRPr="00DE7E61" w:rsidRDefault="00724E5E" w:rsidP="00DE7E61">
    <w:pPr>
      <w:pStyle w:val="a4"/>
      <w:jc w:val="center"/>
      <w:rPr>
        <w:rFonts w:ascii="Times New Roman" w:hAnsi="Times New Roman" w:cs="Times New Roman"/>
        <w:b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C78F6"/>
    <w:rsid w:val="0008420C"/>
    <w:rsid w:val="002360DB"/>
    <w:rsid w:val="002507CC"/>
    <w:rsid w:val="003E4F0E"/>
    <w:rsid w:val="00494454"/>
    <w:rsid w:val="00681CBC"/>
    <w:rsid w:val="00724E5E"/>
    <w:rsid w:val="007E21C8"/>
    <w:rsid w:val="0080354B"/>
    <w:rsid w:val="009734A1"/>
    <w:rsid w:val="009C78F6"/>
    <w:rsid w:val="00A25FCA"/>
    <w:rsid w:val="00C03043"/>
    <w:rsid w:val="00CF71F7"/>
    <w:rsid w:val="00DE33FC"/>
    <w:rsid w:val="00EC68DD"/>
    <w:rsid w:val="00F42A42"/>
    <w:rsid w:val="00F84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F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7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3">
    <w:name w:val="Table Normal3"/>
    <w:uiPriority w:val="2"/>
    <w:semiHidden/>
    <w:unhideWhenUsed/>
    <w:qFormat/>
    <w:rsid w:val="009C78F6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C78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C78F6"/>
  </w:style>
  <w:style w:type="paragraph" w:styleId="a6">
    <w:name w:val="footer"/>
    <w:basedOn w:val="a"/>
    <w:link w:val="a7"/>
    <w:uiPriority w:val="99"/>
    <w:semiHidden/>
    <w:unhideWhenUsed/>
    <w:rsid w:val="00F42A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42A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5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 Понтонный ХДО</dc:creator>
  <cp:keywords/>
  <dc:description/>
  <cp:lastModifiedBy>МА Понтонный ХДО</cp:lastModifiedBy>
  <cp:revision>8</cp:revision>
  <dcterms:created xsi:type="dcterms:W3CDTF">2023-10-16T08:08:00Z</dcterms:created>
  <dcterms:modified xsi:type="dcterms:W3CDTF">2024-03-15T06:57:00Z</dcterms:modified>
</cp:coreProperties>
</file>