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94" w:rsidRPr="00433A94" w:rsidRDefault="00433A94" w:rsidP="00433A94">
      <w:pPr>
        <w:pStyle w:val="a3"/>
        <w:rPr>
          <w:b/>
          <w:i/>
        </w:rPr>
      </w:pPr>
      <w:r w:rsidRPr="00433A94">
        <w:rPr>
          <w:b/>
          <w:i/>
        </w:rPr>
        <w:t>Вопросы,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 муниципальной службе в Российской Федерации».</w:t>
      </w:r>
    </w:p>
    <w:p w:rsidR="00433A94" w:rsidRDefault="00433A94" w:rsidP="00433A94">
      <w:pPr>
        <w:pStyle w:val="a3"/>
      </w:pPr>
      <w:r>
        <w:t xml:space="preserve">Отдельные вопросы поступления на муниципальную службу в Санкт-Петербурге граждан Российской Федерации, прохождения и прекращения муниципальной службы в </w:t>
      </w:r>
      <w:r>
        <w:br/>
      </w:r>
      <w:r>
        <w:t xml:space="preserve">Санкт-Петербурге, а также определения правового положения (статуса) муниципальных служащих в Санкт-Петербурге регулируются Законом Санкт-Петербурга от 15.02.2000 </w:t>
      </w:r>
      <w:r>
        <w:br/>
      </w:r>
      <w:r>
        <w:t xml:space="preserve">N 53-8 «О регулировании отдельных вопросов муниципальной службы в </w:t>
      </w:r>
      <w:r>
        <w:br/>
      </w:r>
      <w:r>
        <w:t>Санкт-Петербурге».</w:t>
      </w:r>
    </w:p>
    <w:p w:rsidR="00433A94" w:rsidRDefault="00433A94" w:rsidP="00433A94">
      <w:pPr>
        <w:pStyle w:val="a3"/>
      </w:pPr>
      <w:r>
        <w:t xml:space="preserve">Муниципальная служба в силу части 1 статьи 2 Федерального закона от 2 марта 2007 г. </w:t>
      </w:r>
      <w:r>
        <w:br/>
      </w:r>
      <w:r>
        <w:t>N 25-ФЗ «О муниципальной службе в Российской Федерации»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33A94" w:rsidRDefault="00433A94" w:rsidP="00433A94">
      <w:pPr>
        <w:pStyle w:val="a3"/>
      </w:pPr>
      <w:r>
        <w:t>Муниципальным служащим в соответствии с частью 1 статьи 10 Федерального закона от 2 марта 2007 г. N 25-ФЗ "О муниципальной службе в Российской Федерации"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33A94" w:rsidRDefault="00433A94" w:rsidP="00433A94">
      <w:pPr>
        <w:pStyle w:val="a3"/>
      </w:pPr>
      <w:r>
        <w:t>Под должностью муниципальной службы понимается должность в органе местного самоуправления, который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w:t>
      </w:r>
    </w:p>
    <w:p w:rsidR="00433A94" w:rsidRDefault="00433A94" w:rsidP="00433A94">
      <w:pPr>
        <w:pStyle w:val="a3"/>
      </w:pPr>
      <w:r>
        <w:t>Законом Санкт-Петербурга от 15.02.2000 N 53-8 «О регулировании отдельных вопросов муниципальной службы в Санкт-Петербурге» должности муниципальной службы подразделяются на следующие группы:</w:t>
      </w:r>
    </w:p>
    <w:p w:rsidR="00433A94" w:rsidRDefault="00433A94" w:rsidP="00433A94">
      <w:pPr>
        <w:pStyle w:val="a3"/>
      </w:pPr>
      <w:r>
        <w:t>1) высшие должности муниципальной службы;</w:t>
      </w:r>
    </w:p>
    <w:p w:rsidR="00433A94" w:rsidRDefault="00433A94" w:rsidP="00433A94">
      <w:pPr>
        <w:pStyle w:val="a3"/>
      </w:pPr>
      <w:r>
        <w:t>2) главные должности муниципальной службы;</w:t>
      </w:r>
    </w:p>
    <w:p w:rsidR="00433A94" w:rsidRDefault="00433A94" w:rsidP="00433A94">
      <w:pPr>
        <w:pStyle w:val="a3"/>
      </w:pPr>
      <w:r>
        <w:t>3) ведущие должности муниципальной службы;</w:t>
      </w:r>
    </w:p>
    <w:p w:rsidR="00433A94" w:rsidRDefault="00433A94" w:rsidP="00433A94">
      <w:pPr>
        <w:pStyle w:val="a3"/>
      </w:pPr>
      <w:r>
        <w:t>4) старшие должности муниципальной службы;</w:t>
      </w:r>
    </w:p>
    <w:p w:rsidR="00433A94" w:rsidRDefault="00433A94" w:rsidP="00433A94">
      <w:pPr>
        <w:pStyle w:val="a3"/>
      </w:pPr>
      <w:r>
        <w:t>5) младшие должности муниципальной службы.</w:t>
      </w:r>
    </w:p>
    <w:p w:rsidR="00433A94" w:rsidRPr="00433A94" w:rsidRDefault="00433A94" w:rsidP="00433A94">
      <w:pPr>
        <w:pStyle w:val="a3"/>
        <w:rPr>
          <w:sz w:val="28"/>
          <w:szCs w:val="28"/>
        </w:rPr>
      </w:pPr>
      <w:r>
        <w:rPr>
          <w:b/>
          <w:bCs/>
          <w:sz w:val="28"/>
          <w:szCs w:val="28"/>
        </w:rPr>
        <w:t>П</w:t>
      </w:r>
      <w:r w:rsidRPr="00433A94">
        <w:rPr>
          <w:b/>
          <w:bCs/>
          <w:sz w:val="28"/>
          <w:szCs w:val="28"/>
        </w:rPr>
        <w:t>орядок поступления граждан на муниципальную службу</w:t>
      </w:r>
      <w:r>
        <w:rPr>
          <w:b/>
          <w:bCs/>
          <w:sz w:val="28"/>
          <w:szCs w:val="28"/>
        </w:rPr>
        <w:t>:</w:t>
      </w:r>
    </w:p>
    <w:p w:rsidR="00433A94" w:rsidRDefault="00433A94" w:rsidP="00433A94">
      <w:pPr>
        <w:pStyle w:val="a3"/>
      </w:pPr>
      <w: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от 02.03.2007 N 25-ФЗ «О муниципальной службе в Российской Федерации» в качестве ограничений, связанных с муниципальной службой.</w:t>
      </w:r>
    </w:p>
    <w:p w:rsidR="00433A94" w:rsidRDefault="00433A94" w:rsidP="00433A94">
      <w:pPr>
        <w:pStyle w:val="a3"/>
      </w:pPr>
      <w:r>
        <w:lastRenderedPageBreak/>
        <w:t xml:space="preserve">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33A94" w:rsidRDefault="00433A94" w:rsidP="00433A94">
      <w:pPr>
        <w:pStyle w:val="a3"/>
      </w:pPr>
      <w:r>
        <w:t>При поступлении на муниципальную службу гражданин представляет:</w:t>
      </w:r>
    </w:p>
    <w:p w:rsidR="00433A94" w:rsidRDefault="00433A94" w:rsidP="00433A94">
      <w:pPr>
        <w:pStyle w:val="a3"/>
      </w:pPr>
      <w:r>
        <w:t>1) заявление с просьбой о поступлении на муниципальную службу и замещении должности муниципальной службы;</w:t>
      </w:r>
    </w:p>
    <w:p w:rsidR="00433A94" w:rsidRDefault="00433A94" w:rsidP="00433A94">
      <w:pPr>
        <w:pStyle w:val="a3"/>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33A94" w:rsidRDefault="00433A94" w:rsidP="00433A94">
      <w:pPr>
        <w:pStyle w:val="a3"/>
      </w:pPr>
      <w:r>
        <w:t>3) паспорт;</w:t>
      </w:r>
    </w:p>
    <w:p w:rsidR="00433A94" w:rsidRDefault="00433A94" w:rsidP="00433A94">
      <w:pPr>
        <w:pStyle w:val="a3"/>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433A94" w:rsidRDefault="00433A94" w:rsidP="00433A94">
      <w:pPr>
        <w:pStyle w:val="a3"/>
      </w:pPr>
      <w:r>
        <w:t>5) документ об образовании;</w:t>
      </w:r>
    </w:p>
    <w:p w:rsidR="00433A94" w:rsidRDefault="00433A94" w:rsidP="00433A94">
      <w:pPr>
        <w:pStyle w:val="a3"/>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33A94" w:rsidRDefault="00433A94" w:rsidP="00433A94">
      <w:pPr>
        <w:pStyle w:val="a3"/>
      </w:pPr>
      <w:r>
        <w:t>7) свидетельство о постановке физического лица на учет в налоговом органе по месту жительства на территории Российской Федерации;</w:t>
      </w:r>
    </w:p>
    <w:p w:rsidR="00433A94" w:rsidRDefault="00433A94" w:rsidP="00433A94">
      <w:pPr>
        <w:pStyle w:val="a3"/>
      </w:pPr>
      <w:r>
        <w:t>8) документы воинского учета - для граждан, пребывающих в запасе, и лиц, подлежащих призыву на военную службу;</w:t>
      </w:r>
    </w:p>
    <w:p w:rsidR="00433A94" w:rsidRDefault="00433A94" w:rsidP="00433A94">
      <w:pPr>
        <w:pStyle w:val="a3"/>
      </w:pPr>
      <w:r>
        <w:t>9) заключение медицинской организации об отсутствии заболевания, препятствующего поступлению на муниципальную службу;</w:t>
      </w:r>
    </w:p>
    <w:p w:rsidR="00433A94" w:rsidRDefault="00433A94" w:rsidP="00433A94">
      <w:pPr>
        <w:pStyle w:val="a3"/>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33A94" w:rsidRDefault="00433A94" w:rsidP="00433A94">
      <w:pPr>
        <w:pStyle w:val="a3"/>
      </w:pPr>
      <w:r>
        <w:t>10.1) сведения, предусмотренные статьей 15.1 Федерального закона от 02.03.2007 N 25-ФЗ «О муниципальной службе в Российской Федерации»;</w:t>
      </w:r>
    </w:p>
    <w:p w:rsidR="00433A94" w:rsidRDefault="00433A94" w:rsidP="00433A94">
      <w:pPr>
        <w:pStyle w:val="a3"/>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33A94" w:rsidRDefault="00433A94" w:rsidP="00433A94">
      <w:pPr>
        <w:pStyle w:val="a3"/>
      </w:pPr>
      <w:r>
        <w:t>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433A94" w:rsidRDefault="00433A94" w:rsidP="00433A94">
      <w:pPr>
        <w:pStyle w:val="a3"/>
      </w:pPr>
      <w:r>
        <w:t xml:space="preserve"> В случае установления в процессе проверки, обстоятельств, препятствующих поступлению гражданина на муниципальную службу, указанный гражданин </w:t>
      </w:r>
      <w:r>
        <w:lastRenderedPageBreak/>
        <w:t>информируется в письменной форме о причинах отказа в поступлении на муниципальную службу.</w:t>
      </w:r>
    </w:p>
    <w:p w:rsidR="00433A94" w:rsidRDefault="00433A94" w:rsidP="00433A94">
      <w:pPr>
        <w:pStyle w:val="a3"/>
      </w:pPr>
      <w:r>
        <w:t>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Федерального закона от 2 марта 2007 г. N 25-ФЗ "О муниципальной службе в Российской Федерации".</w:t>
      </w:r>
    </w:p>
    <w:p w:rsidR="00433A94" w:rsidRDefault="00433A94" w:rsidP="00433A94">
      <w:pPr>
        <w:pStyle w:val="a3"/>
      </w:pPr>
      <w:r>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33A94" w:rsidRDefault="00433A94" w:rsidP="00433A94">
      <w:pPr>
        <w:pStyle w:val="a3"/>
      </w:pPr>
      <w: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33A94" w:rsidRDefault="00433A94" w:rsidP="00433A94">
      <w:pPr>
        <w:pStyle w:val="a3"/>
      </w:pPr>
      <w: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33A94" w:rsidRPr="00433A94" w:rsidRDefault="00433A94" w:rsidP="00433A94">
      <w:pPr>
        <w:pStyle w:val="a3"/>
        <w:rPr>
          <w:sz w:val="28"/>
          <w:szCs w:val="28"/>
        </w:rPr>
      </w:pPr>
      <w:r w:rsidRPr="00433A94">
        <w:rPr>
          <w:b/>
          <w:bCs/>
          <w:sz w:val="28"/>
          <w:szCs w:val="28"/>
        </w:rPr>
        <w:t>К</w:t>
      </w:r>
      <w:r w:rsidRPr="00433A94">
        <w:rPr>
          <w:b/>
          <w:bCs/>
          <w:sz w:val="28"/>
          <w:szCs w:val="28"/>
        </w:rPr>
        <w:t>валификационные требования к кандидатам на замещение вакантных должностей муниципальной службы</w:t>
      </w:r>
      <w:r>
        <w:rPr>
          <w:b/>
          <w:bCs/>
          <w:sz w:val="28"/>
          <w:szCs w:val="28"/>
        </w:rPr>
        <w:t>:</w:t>
      </w:r>
    </w:p>
    <w:p w:rsidR="00433A94" w:rsidRDefault="00433A94" w:rsidP="00433A94">
      <w:pPr>
        <w:pStyle w:val="a3"/>
      </w:pPr>
      <w:r>
        <w:rPr>
          <w:b/>
          <w:bCs/>
        </w:rPr>
        <w:t> </w:t>
      </w:r>
      <w: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33A94" w:rsidRDefault="00433A94" w:rsidP="00433A94">
      <w:pPr>
        <w:pStyle w:val="a3"/>
      </w:pPr>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33A94" w:rsidRDefault="00433A94" w:rsidP="00433A94">
      <w:pPr>
        <w:pStyle w:val="a3"/>
      </w:pPr>
      <w:r>
        <w:t xml:space="preserve">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w:t>
      </w:r>
      <w:r>
        <w:lastRenderedPageBreak/>
        <w:t>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33A94" w:rsidRDefault="00433A94" w:rsidP="00433A94">
      <w:pPr>
        <w:pStyle w:val="a3"/>
      </w:pPr>
      <w:r>
        <w:t> Для замещения должностей муниципальной службы Законом Санкт-Петербурга от 15.02.2000 N 53-8 «О регулировании отдельных вопросов муниципальной службы в Санкт-Петербурге»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433A94" w:rsidRDefault="00433A94" w:rsidP="00433A94">
      <w:pPr>
        <w:pStyle w:val="a3"/>
      </w:pPr>
      <w:r>
        <w:t>1) для замещения высших должностей муниципальной службы - высшее профессиональное образование и стаж муниципальной службы (государственной службы) не менее 5 лет или стаж работы по специальности не менее 6 лет;</w:t>
      </w:r>
    </w:p>
    <w:p w:rsidR="00433A94" w:rsidRDefault="00433A94" w:rsidP="00433A94">
      <w:pPr>
        <w:pStyle w:val="a3"/>
      </w:pPr>
      <w:r>
        <w:t>2) для замещения главных и ведущих должностей муниципальной службы - высшее профессиональное образование и стаж муниципальной службы (государственной службы) не менее 4 лет или стаж работы по специальности не менее 5 лет;</w:t>
      </w:r>
    </w:p>
    <w:p w:rsidR="00433A94" w:rsidRDefault="00433A94" w:rsidP="00433A94">
      <w:pPr>
        <w:pStyle w:val="a3"/>
      </w:pPr>
      <w:r>
        <w:t>3) для замещения старших должностей муниципальной службы - высшее профессиональное образование и стаж муниципальной службы (государственной службы) не менее 3 лет или стаж работы по специальности не менее 3 лет;</w:t>
      </w:r>
    </w:p>
    <w:p w:rsidR="00433A94" w:rsidRDefault="00433A94" w:rsidP="00433A94">
      <w:pPr>
        <w:pStyle w:val="a3"/>
      </w:pPr>
      <w:r>
        <w:t>4) для замещения младших должностей муниципальной службы - среднее профессиональное образование, требования к стажу работы не предъявляются.</w:t>
      </w:r>
    </w:p>
    <w:p w:rsidR="00433A94" w:rsidRDefault="00433A94" w:rsidP="00433A94">
      <w:pPr>
        <w:pStyle w:val="a3"/>
      </w:pPr>
      <w:r>
        <w:t>Для лиц, имеющих дипломы бакалавра, специалиста или магистра с отличием, в течение трех лет со дня выдачи диплома устанавливаются типовые квалификационные требования к стажу муниципальной службы (государственной службы) или стажу работы по специальности для замещения старших должностей муниципальной службы - не менее одного года стажа муниципальной службы (государственной службы) или стажа работы по специальности.</w:t>
      </w:r>
    </w:p>
    <w:p w:rsidR="00433A94" w:rsidRPr="00433A94" w:rsidRDefault="00433A94" w:rsidP="00433A94">
      <w:pPr>
        <w:pStyle w:val="a3"/>
        <w:rPr>
          <w:sz w:val="28"/>
          <w:szCs w:val="28"/>
        </w:rPr>
      </w:pPr>
      <w:r w:rsidRPr="00433A94">
        <w:rPr>
          <w:b/>
          <w:bCs/>
          <w:sz w:val="28"/>
          <w:szCs w:val="28"/>
        </w:rPr>
        <w:t>У</w:t>
      </w:r>
      <w:r w:rsidRPr="00433A94">
        <w:rPr>
          <w:b/>
          <w:bCs/>
          <w:sz w:val="28"/>
          <w:szCs w:val="28"/>
        </w:rPr>
        <w:t>словия и результаты конкурсов на замещение вакантных должностей муниципальной службы</w:t>
      </w:r>
      <w:r>
        <w:rPr>
          <w:b/>
          <w:bCs/>
          <w:sz w:val="28"/>
          <w:szCs w:val="28"/>
        </w:rPr>
        <w:t>:</w:t>
      </w:r>
    </w:p>
    <w:p w:rsidR="00433A94" w:rsidRDefault="00433A94" w:rsidP="00433A94">
      <w:pPr>
        <w:pStyle w:val="a3"/>
      </w:pPr>
      <w: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33A94" w:rsidRDefault="00433A94" w:rsidP="00433A94">
      <w:pPr>
        <w:pStyle w:val="a3"/>
      </w:pPr>
      <w: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w:t>
      </w:r>
      <w:r>
        <w:lastRenderedPageBreak/>
        <w:t>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433A94" w:rsidRDefault="00433A94" w:rsidP="00433A94">
      <w:pPr>
        <w:pStyle w:val="a3"/>
      </w:pPr>
      <w: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33A94" w:rsidRPr="00433A94" w:rsidRDefault="00433A94" w:rsidP="00433A94">
      <w:pPr>
        <w:pStyle w:val="a3"/>
        <w:rPr>
          <w:i/>
          <w:sz w:val="28"/>
          <w:szCs w:val="28"/>
        </w:rPr>
      </w:pPr>
      <w:r w:rsidRPr="00433A94">
        <w:rPr>
          <w:b/>
          <w:bCs/>
          <w:i/>
          <w:sz w:val="28"/>
          <w:szCs w:val="28"/>
        </w:rPr>
        <w:t>Н</w:t>
      </w:r>
      <w:r w:rsidRPr="00433A94">
        <w:rPr>
          <w:b/>
          <w:bCs/>
          <w:i/>
          <w:sz w:val="28"/>
          <w:szCs w:val="28"/>
        </w:rPr>
        <w:t>омера телефонов, по которым можно получить информацию по вопросу замещения вакантных должностей в органе местного самоуправления</w:t>
      </w:r>
      <w:r w:rsidRPr="00433A94">
        <w:rPr>
          <w:b/>
          <w:bCs/>
          <w:i/>
          <w:sz w:val="28"/>
          <w:szCs w:val="28"/>
        </w:rPr>
        <w:t>:</w:t>
      </w:r>
    </w:p>
    <w:p w:rsidR="00433A94" w:rsidRPr="00433A94" w:rsidRDefault="00433A94" w:rsidP="00433A94">
      <w:pPr>
        <w:pStyle w:val="a3"/>
        <w:rPr>
          <w:b/>
          <w:i/>
          <w:sz w:val="28"/>
          <w:szCs w:val="28"/>
        </w:rPr>
      </w:pPr>
      <w:bookmarkStart w:id="0" w:name="_GoBack"/>
      <w:r w:rsidRPr="00433A94">
        <w:rPr>
          <w:b/>
          <w:i/>
          <w:sz w:val="28"/>
          <w:szCs w:val="28"/>
        </w:rPr>
        <w:t>8(812)462-40-39, 8(812)462-44-27</w:t>
      </w:r>
    </w:p>
    <w:bookmarkEnd w:id="0"/>
    <w:p w:rsidR="00325A12" w:rsidRDefault="00325A12"/>
    <w:sectPr w:rsidR="00325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94"/>
    <w:rsid w:val="00325A12"/>
    <w:rsid w:val="00433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B9FC0-F5AD-4533-9672-959E8590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3A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2023-02-03T07:52:00Z</dcterms:created>
  <dcterms:modified xsi:type="dcterms:W3CDTF">2023-02-03T07:58:00Z</dcterms:modified>
</cp:coreProperties>
</file>