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38" w:rsidRPr="005E3C6A" w:rsidRDefault="005E3C6A" w:rsidP="00C65838">
      <w:pPr>
        <w:pStyle w:val="a4"/>
        <w:jc w:val="right"/>
        <w:rPr>
          <w:b/>
          <w:sz w:val="24"/>
          <w:u w:val="single"/>
        </w:rPr>
      </w:pPr>
      <w:r w:rsidRPr="005E3C6A">
        <w:rPr>
          <w:b/>
          <w:sz w:val="24"/>
          <w:u w:val="single"/>
        </w:rPr>
        <w:t>ПРИЛОЖЕНИЕ № 1</w:t>
      </w:r>
    </w:p>
    <w:p w:rsidR="005E3C6A" w:rsidRDefault="005E3C6A" w:rsidP="00C65838">
      <w:pPr>
        <w:pStyle w:val="a4"/>
        <w:jc w:val="right"/>
        <w:rPr>
          <w:sz w:val="24"/>
        </w:rPr>
      </w:pPr>
    </w:p>
    <w:p w:rsidR="00C65838" w:rsidRDefault="00C65838" w:rsidP="00C65838">
      <w:pPr>
        <w:pStyle w:val="a4"/>
        <w:tabs>
          <w:tab w:val="left" w:pos="82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C65838" w:rsidRDefault="00C65838" w:rsidP="00C6583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МС МО</w:t>
      </w:r>
    </w:p>
    <w:p w:rsidR="00C65838" w:rsidRDefault="00C65838" w:rsidP="00C6583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п. </w:t>
      </w:r>
      <w:proofErr w:type="gramStart"/>
      <w:r>
        <w:rPr>
          <w:b/>
          <w:sz w:val="24"/>
          <w:szCs w:val="24"/>
        </w:rPr>
        <w:t>Понтонный</w:t>
      </w:r>
      <w:proofErr w:type="gramEnd"/>
    </w:p>
    <w:p w:rsidR="00C65838" w:rsidRDefault="00C65838" w:rsidP="00C6583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5E3C6A">
        <w:rPr>
          <w:b/>
          <w:sz w:val="24"/>
          <w:szCs w:val="24"/>
        </w:rPr>
        <w:t>№ 9/355-</w:t>
      </w:r>
      <w:r w:rsidR="00630C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от</w:t>
      </w:r>
      <w:r w:rsidR="005E3C6A">
        <w:rPr>
          <w:b/>
          <w:sz w:val="24"/>
          <w:szCs w:val="24"/>
        </w:rPr>
        <w:t xml:space="preserve"> 15.01.2020 г.</w:t>
      </w:r>
    </w:p>
    <w:p w:rsidR="00C65838" w:rsidRDefault="00C65838" w:rsidP="00C65838">
      <w:pPr>
        <w:pStyle w:val="a4"/>
        <w:jc w:val="right"/>
        <w:rPr>
          <w:sz w:val="24"/>
          <w:szCs w:val="24"/>
        </w:rPr>
      </w:pPr>
    </w:p>
    <w:p w:rsidR="00C65838" w:rsidRDefault="00C65838" w:rsidP="00C65838">
      <w:pPr>
        <w:spacing w:line="240" w:lineRule="atLeast"/>
        <w:ind w:right="23"/>
        <w:jc w:val="center"/>
        <w:rPr>
          <w:b/>
          <w:bCs/>
          <w:sz w:val="24"/>
          <w:szCs w:val="24"/>
        </w:rPr>
      </w:pPr>
    </w:p>
    <w:p w:rsidR="00C65838" w:rsidRDefault="00C65838" w:rsidP="00C65838">
      <w:pPr>
        <w:spacing w:line="240" w:lineRule="atLeast"/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  <w:r>
        <w:rPr>
          <w:b/>
          <w:bCs/>
          <w:sz w:val="24"/>
          <w:szCs w:val="24"/>
        </w:rPr>
        <w:br/>
        <w:t>«О средстве массовой информации внутригородского муниципального образования Санкт-Петербурга поселок Понтонный  муниципальной газете</w:t>
      </w:r>
    </w:p>
    <w:p w:rsidR="00C65838" w:rsidRDefault="00C65838" w:rsidP="00C65838">
      <w:pPr>
        <w:spacing w:line="240" w:lineRule="atLeast"/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«Вести </w:t>
      </w:r>
      <w:proofErr w:type="gramStart"/>
      <w:r>
        <w:rPr>
          <w:b/>
          <w:bCs/>
          <w:sz w:val="24"/>
          <w:szCs w:val="24"/>
        </w:rPr>
        <w:t>Понтонного</w:t>
      </w:r>
      <w:proofErr w:type="gramEnd"/>
      <w:r>
        <w:rPr>
          <w:b/>
          <w:bCs/>
          <w:sz w:val="24"/>
          <w:szCs w:val="24"/>
        </w:rPr>
        <w:t>»</w:t>
      </w:r>
    </w:p>
    <w:p w:rsidR="00C65838" w:rsidRDefault="00C65838" w:rsidP="00C65838">
      <w:pPr>
        <w:spacing w:line="240" w:lineRule="atLeast"/>
        <w:ind w:right="23"/>
        <w:jc w:val="both"/>
        <w:rPr>
          <w:sz w:val="24"/>
          <w:szCs w:val="24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Периодическое печатное издание  внутригородского муниципального образования Санкт-Петербурга поселок Понтонный  муниципальная газета </w:t>
      </w:r>
    </w:p>
    <w:p w:rsidR="00C65838" w:rsidRDefault="00C65838" w:rsidP="00C65838">
      <w:pPr>
        <w:ind w:right="2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«Вести </w:t>
      </w:r>
      <w:proofErr w:type="gramStart"/>
      <w:r>
        <w:rPr>
          <w:b/>
          <w:bCs/>
          <w:sz w:val="24"/>
          <w:szCs w:val="24"/>
        </w:rPr>
        <w:t>Понтонного</w:t>
      </w:r>
      <w:proofErr w:type="gramEnd"/>
      <w:r>
        <w:rPr>
          <w:b/>
          <w:bCs/>
          <w:sz w:val="24"/>
          <w:szCs w:val="24"/>
        </w:rPr>
        <w:t>»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    1.1. Муниципальная газета </w:t>
      </w:r>
      <w:r>
        <w:rPr>
          <w:b/>
          <w:sz w:val="24"/>
        </w:rPr>
        <w:t>«Вести Понтонного»</w:t>
      </w:r>
      <w:r>
        <w:rPr>
          <w:sz w:val="24"/>
        </w:rPr>
        <w:t xml:space="preserve"> является официальным средством массовой информации органов местного самоуправления внутригородского муниципального образования Санкт-Петербурга поселок Понтонный (далее –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онтонный), учрежденным и издающимся в соответствии с Законом Российской Федерации от 27.12.1991 г. № 2124-1 «О средствах массовой информации».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 1.2. Учредителем муниципальной газеты «Вести Понтонного» являются Муниципальный Совет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онтонный и МА МО п.Понтонный. 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 1.3. Местная администрация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онтонный выступает заказчиком по оказанию издательских услуг (опубликованию) муниципальной газеты «Вести Понтонного».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     1.4. </w:t>
      </w:r>
      <w:proofErr w:type="gramStart"/>
      <w:r>
        <w:rPr>
          <w:sz w:val="24"/>
        </w:rPr>
        <w:t>Права и обязанности учредителя, редакции (главного редактора)  устанавливаются в соответствии с Законом Российской Федерации от 27.12.1991г. № 2124-1 «О средствах массовой информации», Федерального закона   «О порядке освещения деятельности органов государственной власти в государственных средствах массовой информации», законодательства об издательском деле, предприятиях и предпринимательской деятельности, а так же в соответствии с договором между учредителем, редакцией</w:t>
      </w:r>
      <w:proofErr w:type="gramEnd"/>
      <w:r>
        <w:rPr>
          <w:sz w:val="24"/>
        </w:rPr>
        <w:t xml:space="preserve"> (главным редактором). Типовая форма договора утверждается решением МС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онтонный.  </w:t>
      </w:r>
    </w:p>
    <w:p w:rsidR="00C65838" w:rsidRDefault="00C65838" w:rsidP="00C6583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>Муниципальная газета «Вести Понтонного» предназначена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  <w:proofErr w:type="gramEnd"/>
    </w:p>
    <w:p w:rsidR="00C65838" w:rsidRDefault="00C65838" w:rsidP="00C65838">
      <w:pPr>
        <w:ind w:right="21"/>
        <w:jc w:val="center"/>
        <w:rPr>
          <w:b/>
          <w:bCs/>
          <w:sz w:val="24"/>
          <w:szCs w:val="24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2. Правовая основа печатного издания МО п</w:t>
      </w:r>
      <w:proofErr w:type="gramStart"/>
      <w:r>
        <w:rPr>
          <w:b/>
          <w:bCs/>
          <w:sz w:val="24"/>
          <w:szCs w:val="24"/>
        </w:rPr>
        <w:t>.П</w:t>
      </w:r>
      <w:proofErr w:type="gramEnd"/>
      <w:r>
        <w:rPr>
          <w:b/>
          <w:bCs/>
          <w:sz w:val="24"/>
          <w:szCs w:val="24"/>
        </w:rPr>
        <w:t>онтонный  муниципальной газеты «Вести Понтонного»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     Правовую основу  муниципальной газеты «Вести </w:t>
      </w:r>
      <w:proofErr w:type="gramStart"/>
      <w:r>
        <w:rPr>
          <w:sz w:val="24"/>
        </w:rPr>
        <w:t>Понтонного</w:t>
      </w:r>
      <w:proofErr w:type="gramEnd"/>
      <w:r>
        <w:rPr>
          <w:sz w:val="24"/>
        </w:rPr>
        <w:t>» составляют: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Конституция Российской Федерации;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Закон Российской Федерации от 27.12.1991г. № 2124-1 «О средствах массовой информации»;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Закон Санкт-Петербурга от 23.09.2009 № 420-79 «Об организации местного самоуправления в Санкт-Петербурге»;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Устав внутригородского муниципального образования Санкт-Петербурга поселок Понтонный;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lastRenderedPageBreak/>
        <w:t>- иные федеральные законы, законы Санкт-Петербурга и правовые акты органов местного самоуправления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онтонный;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настоящее Положение.</w:t>
      </w: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3. Виды правовых актов, подлежащих опубликованию в муниципальной            газете «Вести </w:t>
      </w:r>
      <w:proofErr w:type="gramStart"/>
      <w:r>
        <w:rPr>
          <w:b/>
          <w:bCs/>
          <w:sz w:val="24"/>
          <w:szCs w:val="24"/>
        </w:rPr>
        <w:t>Понтонного</w:t>
      </w:r>
      <w:proofErr w:type="gramEnd"/>
      <w:r>
        <w:rPr>
          <w:b/>
          <w:bCs/>
          <w:sz w:val="24"/>
          <w:szCs w:val="24"/>
        </w:rPr>
        <w:t>»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 3.1. В муниципальной газете «Вести </w:t>
      </w:r>
      <w:proofErr w:type="gramStart"/>
      <w:r>
        <w:rPr>
          <w:sz w:val="24"/>
          <w:szCs w:val="24"/>
        </w:rPr>
        <w:t>Понтонного</w:t>
      </w:r>
      <w:proofErr w:type="gramEnd"/>
      <w:r>
        <w:rPr>
          <w:sz w:val="24"/>
          <w:szCs w:val="24"/>
        </w:rPr>
        <w:t>» публикуются: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итоги голосования на местном референдуме и принятые на нем решения;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итоги муниципальных выборов;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итоги собраний граждан;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итоги конференций граждан;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решения, принятые на сходе граждан;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-результаты проверок, осуществляемых контрольно-счетным  органом муниципального образования;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проект Устава муниципального образования, проект муниципального правового акта о внесении изменений и дополнений в Устав муниципального образования с одновременным опубликованием (обнародованием) установленного муниципальным советом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Устав муниципального образования, муниципальный правовой акт о внесении изменений и дополнений в Устав муниципального образования после их государственной регистрации;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муниципальные правовые акты органов местного самоуправления МО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онтонный, затрагивающие права, свободы и обязанности человека и гражданина и их проекты; 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 социально-экономическом и культурном развитии МО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онтонный; 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иная правовая и социально значимая информация;</w:t>
      </w:r>
    </w:p>
    <w:p w:rsidR="00C65838" w:rsidRDefault="00C65838" w:rsidP="00C65838">
      <w:pPr>
        <w:autoSpaceDE w:val="0"/>
        <w:autoSpaceDN w:val="0"/>
        <w:adjustRightInd w:val="0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-опубликование муниципальных правовых актов; </w:t>
      </w:r>
    </w:p>
    <w:p w:rsidR="00C65838" w:rsidRDefault="00C65838" w:rsidP="00C65838">
      <w:pPr>
        <w:autoSpaceDE w:val="0"/>
        <w:autoSpaceDN w:val="0"/>
        <w:adjustRightInd w:val="0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-обсуждение проектов муниципальных правовых актов по вопросам местного значения;  </w:t>
      </w:r>
    </w:p>
    <w:p w:rsidR="00C65838" w:rsidRDefault="00C65838" w:rsidP="00C65838">
      <w:pPr>
        <w:autoSpaceDE w:val="0"/>
        <w:autoSpaceDN w:val="0"/>
        <w:adjustRightInd w:val="0"/>
        <w:ind w:right="-35"/>
        <w:jc w:val="both"/>
        <w:rPr>
          <w:b/>
          <w:sz w:val="22"/>
          <w:szCs w:val="22"/>
        </w:rPr>
      </w:pPr>
      <w:r>
        <w:rPr>
          <w:sz w:val="24"/>
          <w:szCs w:val="24"/>
        </w:rPr>
        <w:t>-доведение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3.2. Порядок опубликования (обнародования) муниципальных правовых актов устанавливается Уставом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онтонный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4" w:history="1">
        <w:r>
          <w:rPr>
            <w:rStyle w:val="a6"/>
            <w:color w:val="auto"/>
            <w:sz w:val="24"/>
            <w:u w:val="none"/>
          </w:rPr>
          <w:t>законодательством</w:t>
        </w:r>
      </w:hyperlink>
      <w:r>
        <w:rPr>
          <w:sz w:val="24"/>
        </w:rPr>
        <w:t>.</w:t>
      </w:r>
    </w:p>
    <w:p w:rsidR="00C65838" w:rsidRDefault="00C65838" w:rsidP="00C65838">
      <w:pPr>
        <w:pStyle w:val="a4"/>
        <w:jc w:val="both"/>
        <w:rPr>
          <w:sz w:val="24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II. Структура, периодичность издания и распространение муниципальной газеты «Вести Понтонного»</w:t>
      </w:r>
    </w:p>
    <w:p w:rsidR="00C65838" w:rsidRDefault="00C65838" w:rsidP="00C65838">
      <w:pPr>
        <w:pStyle w:val="a4"/>
        <w:jc w:val="both"/>
        <w:rPr>
          <w:sz w:val="24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     </w:t>
      </w:r>
      <w:r>
        <w:rPr>
          <w:b/>
          <w:bCs/>
          <w:sz w:val="24"/>
          <w:szCs w:val="24"/>
        </w:rPr>
        <w:t xml:space="preserve">Статья 4. Структура муниципальной газеты «Вести </w:t>
      </w:r>
      <w:proofErr w:type="gramStart"/>
      <w:r>
        <w:rPr>
          <w:b/>
          <w:bCs/>
          <w:sz w:val="24"/>
          <w:szCs w:val="24"/>
        </w:rPr>
        <w:t>Понтонного</w:t>
      </w:r>
      <w:proofErr w:type="gramEnd"/>
      <w:r>
        <w:rPr>
          <w:b/>
          <w:bCs/>
          <w:sz w:val="24"/>
          <w:szCs w:val="24"/>
        </w:rPr>
        <w:t>».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  4.1. Правовые акты органов местного самоуправления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онтонный, указанные в п.3.1. настоящего Положения публикуются статьями.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 4.1.1. В обязательном порядке указываются следующие реквизиты: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lastRenderedPageBreak/>
        <w:t>- наименование правового акта;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орган, принявший правовой акт;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 номер правового акта;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дата принятия правового акта;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должностное лицо,  подписавшее правовой акт.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b/>
          <w:sz w:val="24"/>
        </w:rPr>
        <w:t xml:space="preserve">     </w:t>
      </w:r>
      <w:r>
        <w:rPr>
          <w:sz w:val="24"/>
          <w:szCs w:val="24"/>
        </w:rPr>
        <w:t xml:space="preserve">4.2. Также публикуются:  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Главы МО  п. Понтонный и главы МА МО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онтонный к жителям; 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  информация о работе муниципального совета и его комиссий;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оповещение жителей о времени и месте проведения публичных слушаний и результаты публичных слушаний;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 проводимых мероприятиях органов местного самоуправления, государственных органов на территории МО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онтонный;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- информация о деятельности организаций и учреждений, расположенных на территории МО п. </w:t>
      </w:r>
      <w:proofErr w:type="gramStart"/>
      <w:r>
        <w:rPr>
          <w:sz w:val="24"/>
          <w:szCs w:val="24"/>
        </w:rPr>
        <w:t>Понтонный</w:t>
      </w:r>
      <w:proofErr w:type="gramEnd"/>
      <w:r>
        <w:rPr>
          <w:sz w:val="24"/>
          <w:szCs w:val="24"/>
        </w:rPr>
        <w:t>;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Информация о деятельности органов государственной власти Колпинского района и Санкт-Петербурга в части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                                                                                                    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-поздравления с юбилейными датами жителей МО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онтонный;</w:t>
      </w:r>
    </w:p>
    <w:p w:rsidR="00C65838" w:rsidRDefault="00C65838" w:rsidP="00C65838">
      <w:pPr>
        <w:pStyle w:val="1"/>
        <w:autoSpaceDE w:val="0"/>
        <w:autoSpaceDN w:val="0"/>
        <w:adjustRightInd w:val="0"/>
        <w:ind w:left="0" w:right="-35"/>
        <w:jc w:val="both"/>
      </w:pPr>
      <w:r>
        <w:t>- иная официальная информация.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 4.3. В обязательном порядке указываются: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название муниципальной газеты;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учредитель муниципальной газеты;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- фамилия и инициалы главного редактора 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порядковый номер выпуска и дата его выхода в свет, время подписания в печать (установленное по графику и фактическое);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тираж;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адрес редакции, издателя, типографии;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- информация о бесплатном распространении муниципальной газеты «Вести </w:t>
      </w:r>
      <w:proofErr w:type="gramStart"/>
      <w:r>
        <w:rPr>
          <w:sz w:val="24"/>
        </w:rPr>
        <w:t>Понтонного</w:t>
      </w:r>
      <w:proofErr w:type="gramEnd"/>
      <w:r>
        <w:rPr>
          <w:sz w:val="24"/>
        </w:rPr>
        <w:t>»;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зарегистрировавший орган и регистрационный номер средства массовой информации;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- знак информационной продукции в случаях, предусмотренных Федеральным </w:t>
      </w:r>
      <w:hyperlink r:id="rId5" w:history="1">
        <w:r>
          <w:rPr>
            <w:rStyle w:val="a6"/>
            <w:color w:val="auto"/>
            <w:sz w:val="24"/>
            <w:u w:val="none"/>
          </w:rPr>
          <w:t>законом</w:t>
        </w:r>
      </w:hyperlink>
      <w:r>
        <w:rPr>
          <w:sz w:val="24"/>
        </w:rPr>
        <w:t xml:space="preserve"> от 29 декабря 2010 года N 436-ФЗ "О защите детей от информации, причиняющей вред их здоровью и развитию".</w:t>
      </w:r>
    </w:p>
    <w:p w:rsidR="00C65838" w:rsidRDefault="00C65838" w:rsidP="00C65838">
      <w:pPr>
        <w:autoSpaceDE w:val="0"/>
        <w:autoSpaceDN w:val="0"/>
        <w:adjustRightInd w:val="0"/>
        <w:ind w:right="-23" w:firstLine="540"/>
        <w:jc w:val="both"/>
        <w:rPr>
          <w:rStyle w:val="a3"/>
          <w:i w:val="0"/>
          <w:iCs/>
          <w:szCs w:val="24"/>
        </w:rPr>
      </w:pPr>
      <w:r>
        <w:rPr>
          <w:rStyle w:val="a3"/>
          <w:i w:val="0"/>
          <w:iCs/>
          <w:sz w:val="24"/>
          <w:szCs w:val="24"/>
        </w:rPr>
        <w:t>4.4. Макет газеты согласовывается заказчиком по оказанию издательских услуг с главным редактором и учредителем. После согласования макета газеты учредителем он сдается главным редактором в печать. Срок согласования устанавливается заказчиком по оказанию издательских услуг самостоятельно, но не более трех дней.</w:t>
      </w:r>
    </w:p>
    <w:p w:rsidR="00C65838" w:rsidRDefault="00C65838" w:rsidP="00C65838">
      <w:pPr>
        <w:pStyle w:val="a4"/>
        <w:ind w:firstLine="708"/>
        <w:jc w:val="both"/>
      </w:pPr>
    </w:p>
    <w:p w:rsidR="00C65838" w:rsidRDefault="00C65838" w:rsidP="00C65838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5. Периодичность издания муниципальной газеты «Вести Понтонного» и тираж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     5.1. Муниципальная газета «Вести Понтонного» издается не реже одного раза в месяц.   </w:t>
      </w:r>
    </w:p>
    <w:p w:rsidR="00C65838" w:rsidRDefault="00C65838" w:rsidP="00C65838">
      <w:pPr>
        <w:pStyle w:val="a4"/>
        <w:jc w:val="both"/>
        <w:rPr>
          <w:sz w:val="24"/>
          <w:szCs w:val="24"/>
        </w:rPr>
      </w:pPr>
      <w:r>
        <w:rPr>
          <w:sz w:val="24"/>
        </w:rPr>
        <w:t xml:space="preserve">     </w:t>
      </w:r>
      <w:r>
        <w:rPr>
          <w:sz w:val="24"/>
          <w:szCs w:val="24"/>
        </w:rPr>
        <w:t xml:space="preserve">5.2. Тираж выпуска муниципальной газеты «Вести Понтонного» должен составлять не более 3500 экземпляров. </w:t>
      </w:r>
    </w:p>
    <w:p w:rsidR="00C65838" w:rsidRDefault="00C65838" w:rsidP="00C65838">
      <w:pPr>
        <w:pStyle w:val="a4"/>
        <w:ind w:firstLine="708"/>
        <w:jc w:val="both"/>
        <w:rPr>
          <w:sz w:val="24"/>
        </w:rPr>
      </w:pPr>
      <w:r>
        <w:rPr>
          <w:sz w:val="24"/>
          <w:szCs w:val="24"/>
        </w:rPr>
        <w:t>Конкретное количество экземпляров каждого выпуска определяется главным редактором по согласованию с издателем.</w:t>
      </w:r>
      <w:r>
        <w:rPr>
          <w:sz w:val="24"/>
        </w:rPr>
        <w:t> </w:t>
      </w:r>
    </w:p>
    <w:p w:rsidR="00C65838" w:rsidRDefault="00C65838" w:rsidP="00C65838">
      <w:pPr>
        <w:pStyle w:val="a4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C65838" w:rsidRDefault="00C65838" w:rsidP="00C65838">
      <w:pPr>
        <w:pStyle w:val="a4"/>
        <w:ind w:firstLine="708"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Статья 6. Распространение  муниципальной газеты «Вести </w:t>
      </w:r>
      <w:proofErr w:type="gramStart"/>
      <w:r>
        <w:rPr>
          <w:b/>
          <w:bCs/>
          <w:sz w:val="24"/>
          <w:szCs w:val="24"/>
        </w:rPr>
        <w:t>Понтонного</w:t>
      </w:r>
      <w:proofErr w:type="gramEnd"/>
      <w:r>
        <w:rPr>
          <w:b/>
          <w:bCs/>
          <w:sz w:val="24"/>
          <w:szCs w:val="24"/>
        </w:rPr>
        <w:t>»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     6.1. Муниципальная газета «Вести </w:t>
      </w:r>
      <w:proofErr w:type="gramStart"/>
      <w:r>
        <w:rPr>
          <w:sz w:val="24"/>
        </w:rPr>
        <w:t>Понтонного</w:t>
      </w:r>
      <w:proofErr w:type="gramEnd"/>
      <w:r>
        <w:rPr>
          <w:sz w:val="24"/>
        </w:rPr>
        <w:t>» распространяется бесплатно.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6.2. Муниципальная газета «Вести Понтонного» распространяется на территории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онтонный, путем размещения в помещении органов местного самоуправления (по </w:t>
      </w:r>
      <w:r>
        <w:rPr>
          <w:sz w:val="24"/>
        </w:rPr>
        <w:lastRenderedPageBreak/>
        <w:t>адресу: Санкт-Петербург, п. Понтонный, ул.А.Товпеко,10)  на информационных стендах, расположенных на территории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онтонный, через представителей первичных общественных организаций, через почтовое отделение на территории муниципального образования, ДК «Нева», и, по специальному договору, через почтовые ящики квартир и частных жилых домов..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6.3. Учредитель может принимать на себя обязанность   распространителя муниципальной газеты «Вести Понтонного».</w:t>
      </w:r>
    </w:p>
    <w:p w:rsidR="00C65838" w:rsidRDefault="00C65838" w:rsidP="00C65838">
      <w:pPr>
        <w:pStyle w:val="a4"/>
        <w:jc w:val="both"/>
        <w:rPr>
          <w:sz w:val="24"/>
        </w:rPr>
      </w:pPr>
    </w:p>
    <w:p w:rsidR="00C65838" w:rsidRDefault="00C65838" w:rsidP="00C65838">
      <w:pPr>
        <w:pStyle w:val="a4"/>
        <w:jc w:val="center"/>
        <w:rPr>
          <w:b/>
          <w:sz w:val="24"/>
        </w:rPr>
      </w:pPr>
    </w:p>
    <w:p w:rsidR="00C65838" w:rsidRDefault="00C65838" w:rsidP="00C65838">
      <w:pPr>
        <w:pStyle w:val="a4"/>
        <w:jc w:val="center"/>
        <w:rPr>
          <w:b/>
          <w:sz w:val="24"/>
        </w:rPr>
      </w:pPr>
    </w:p>
    <w:p w:rsidR="00C65838" w:rsidRDefault="00C65838" w:rsidP="00C65838">
      <w:pPr>
        <w:pStyle w:val="a4"/>
        <w:jc w:val="center"/>
        <w:rPr>
          <w:b/>
          <w:sz w:val="24"/>
        </w:rPr>
      </w:pPr>
    </w:p>
    <w:p w:rsidR="00C65838" w:rsidRDefault="00C65838" w:rsidP="00C65838">
      <w:pPr>
        <w:pStyle w:val="a4"/>
        <w:jc w:val="center"/>
        <w:rPr>
          <w:b/>
          <w:sz w:val="24"/>
        </w:rPr>
      </w:pPr>
    </w:p>
    <w:p w:rsidR="00C65838" w:rsidRDefault="00C65838" w:rsidP="00C65838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r>
        <w:rPr>
          <w:b/>
          <w:sz w:val="24"/>
          <w:lang w:val="en-US"/>
        </w:rPr>
        <w:t>III</w:t>
      </w:r>
      <w:r>
        <w:rPr>
          <w:b/>
          <w:sz w:val="24"/>
        </w:rPr>
        <w:t>. Финансовое и материально-техническое обеспечение</w:t>
      </w:r>
    </w:p>
    <w:p w:rsidR="00C65838" w:rsidRDefault="00C65838" w:rsidP="00C65838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муниципальной газеты «Вести </w:t>
      </w:r>
      <w:proofErr w:type="gramStart"/>
      <w:r>
        <w:rPr>
          <w:b/>
          <w:sz w:val="24"/>
        </w:rPr>
        <w:t>Понтонного</w:t>
      </w:r>
      <w:proofErr w:type="gramEnd"/>
      <w:r>
        <w:rPr>
          <w:b/>
          <w:sz w:val="24"/>
        </w:rPr>
        <w:t>»</w:t>
      </w:r>
    </w:p>
    <w:p w:rsidR="00C65838" w:rsidRDefault="00C65838" w:rsidP="00C65838">
      <w:pPr>
        <w:pStyle w:val="a4"/>
        <w:jc w:val="both"/>
        <w:rPr>
          <w:sz w:val="16"/>
          <w:szCs w:val="16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7. Финансирование издания (опубликования) муниципальной газеты «Вести Понтонного»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 7.1. Финансирование издания (опубликования) муниципальной газеты «Вести Понтонного» осуществляется Местной Администрацией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онтонный из бюджета МО п.Понтонный.</w:t>
      </w:r>
    </w:p>
    <w:p w:rsidR="00C65838" w:rsidRDefault="00C65838" w:rsidP="00C65838">
      <w:pPr>
        <w:pStyle w:val="a4"/>
        <w:jc w:val="both"/>
        <w:rPr>
          <w:b/>
          <w:sz w:val="24"/>
        </w:rPr>
      </w:pPr>
    </w:p>
    <w:p w:rsidR="00C65838" w:rsidRDefault="00C65838" w:rsidP="00C65838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r>
        <w:rPr>
          <w:b/>
          <w:sz w:val="24"/>
          <w:lang w:val="en-US"/>
        </w:rPr>
        <w:t>IV</w:t>
      </w:r>
      <w:r>
        <w:rPr>
          <w:b/>
          <w:sz w:val="24"/>
        </w:rPr>
        <w:t>. Редакционная коллегия муниципальной газеты </w:t>
      </w:r>
      <w:r>
        <w:rPr>
          <w:b/>
          <w:sz w:val="24"/>
        </w:rPr>
        <w:br/>
        <w:t xml:space="preserve">«Вести </w:t>
      </w:r>
      <w:proofErr w:type="gramStart"/>
      <w:r>
        <w:rPr>
          <w:b/>
          <w:sz w:val="24"/>
        </w:rPr>
        <w:t>Понтонного</w:t>
      </w:r>
      <w:proofErr w:type="gramEnd"/>
      <w:r>
        <w:rPr>
          <w:b/>
          <w:sz w:val="24"/>
        </w:rPr>
        <w:t>»</w:t>
      </w:r>
    </w:p>
    <w:p w:rsidR="00C65838" w:rsidRDefault="00C65838" w:rsidP="00C65838">
      <w:pPr>
        <w:pStyle w:val="a4"/>
        <w:jc w:val="both"/>
        <w:rPr>
          <w:sz w:val="16"/>
          <w:szCs w:val="16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     </w:t>
      </w:r>
      <w:r>
        <w:rPr>
          <w:b/>
          <w:bCs/>
          <w:sz w:val="24"/>
          <w:szCs w:val="24"/>
        </w:rPr>
        <w:t>Статья 8. Порядок формирования редакционной коллегии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 8.1. В целях организации издания муниципальной газеты «Вести Понтонного» Решением Муниципального Совета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онтонный формируется редакционная коллегия. 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     8.2. Состав и количество членов редакционной коллегии определяются решением Муниципального Совета МО  п. Понтонный при ее формировании. 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       8.3. Главный редактор муниципальной газеты «Вести Понтонного» назначается правовым актом Главы МО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онтонный.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 </w:t>
      </w:r>
    </w:p>
    <w:p w:rsidR="00C65838" w:rsidRDefault="00C65838" w:rsidP="00C65838">
      <w:pPr>
        <w:pStyle w:val="a4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Статья 9. Полномочия редакционной коллегии  муниципальной газеты «Вести Понтонного»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     9.1. Редакция (Главный редактор) муниципальной газеты «Вести Понтонного» имеет полномочия в соответствии с Законом Российской Федерации от 27.12.1991 г. </w:t>
      </w:r>
      <w:r>
        <w:rPr>
          <w:sz w:val="24"/>
        </w:rPr>
        <w:br/>
        <w:t>№ 2124-1 «О средствах массовой информации» и настоящим Положением.</w:t>
      </w:r>
    </w:p>
    <w:p w:rsidR="00C65838" w:rsidRDefault="00C65838" w:rsidP="00C65838">
      <w:pPr>
        <w:pStyle w:val="a4"/>
        <w:jc w:val="both"/>
        <w:rPr>
          <w:sz w:val="16"/>
          <w:szCs w:val="16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 9.2. Редакционная коллегия: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готовит годовой план издания  (опубликования) муниципальной газеты «Вести Понтонного», формирует предложения в ведомственную программу по изданию муниципальной газеты «Вести Понтонного», для утверждения учредителями газеты;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- рассматривает вопросы, связанные с распространением муниципальной газеты «Вести </w:t>
      </w:r>
      <w:proofErr w:type="gramStart"/>
      <w:r>
        <w:rPr>
          <w:sz w:val="24"/>
        </w:rPr>
        <w:t>Понтонного</w:t>
      </w:r>
      <w:proofErr w:type="gramEnd"/>
      <w:r>
        <w:rPr>
          <w:sz w:val="24"/>
        </w:rPr>
        <w:t>»;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 xml:space="preserve">- является совещательным органом по вопросам, связанным с изданием муниципальной газеты «Вести </w:t>
      </w:r>
      <w:proofErr w:type="gramStart"/>
      <w:r>
        <w:rPr>
          <w:sz w:val="24"/>
        </w:rPr>
        <w:t>Понтонного</w:t>
      </w:r>
      <w:proofErr w:type="gramEnd"/>
      <w:r>
        <w:rPr>
          <w:sz w:val="24"/>
        </w:rPr>
        <w:t>»;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принимает решение о содержании очередного номера муниципальной газеты «Вести Понтонного»;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-принимает решение о красочности, объеме, формате, бумаге (вид, плотность), скреплении, количестве полос газеты</w:t>
      </w:r>
      <w:r w:rsidR="00900170">
        <w:rPr>
          <w:sz w:val="24"/>
        </w:rPr>
        <w:t xml:space="preserve"> на следующий финансовый год</w:t>
      </w:r>
      <w:r>
        <w:rPr>
          <w:sz w:val="24"/>
        </w:rPr>
        <w:t>;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-  редакционная коллегия действует на основании настоящего Положения.</w:t>
      </w:r>
    </w:p>
    <w:p w:rsidR="00C65838" w:rsidRDefault="00C65838" w:rsidP="00C65838">
      <w:pPr>
        <w:pStyle w:val="a4"/>
        <w:jc w:val="both"/>
        <w:rPr>
          <w:sz w:val="16"/>
          <w:szCs w:val="16"/>
        </w:rPr>
      </w:pPr>
    </w:p>
    <w:p w:rsidR="00C65838" w:rsidRDefault="00C65838" w:rsidP="00C65838">
      <w:pPr>
        <w:ind w:right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10. Организация работы редакционной коллегии муниципальной   газеты   «Вести </w:t>
      </w:r>
      <w:proofErr w:type="gramStart"/>
      <w:r>
        <w:rPr>
          <w:b/>
          <w:bCs/>
          <w:sz w:val="24"/>
          <w:szCs w:val="24"/>
        </w:rPr>
        <w:t>Понтонного</w:t>
      </w:r>
      <w:proofErr w:type="gramEnd"/>
      <w:r>
        <w:rPr>
          <w:b/>
          <w:bCs/>
          <w:sz w:val="24"/>
          <w:szCs w:val="24"/>
        </w:rPr>
        <w:t>»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 10.1. Заседания редакционной коллегии созываются главным редактором по мере необходимости, но не позднее, чем за 7 дней до выпуска муниципальной газеты «Вести Понтонного».</w:t>
      </w:r>
    </w:p>
    <w:p w:rsidR="00C65838" w:rsidRDefault="00C65838" w:rsidP="00C65838">
      <w:pPr>
        <w:pStyle w:val="a4"/>
        <w:jc w:val="both"/>
        <w:rPr>
          <w:sz w:val="24"/>
        </w:rPr>
      </w:pPr>
      <w:r>
        <w:rPr>
          <w:sz w:val="24"/>
        </w:rPr>
        <w:t>     10.2. Решения редакционной коллегии принимаются большинством голосов членов редакционной коллегии.</w:t>
      </w:r>
    </w:p>
    <w:p w:rsidR="00C65838" w:rsidRDefault="00C65838" w:rsidP="00C65838">
      <w:pPr>
        <w:pStyle w:val="a4"/>
        <w:jc w:val="both"/>
      </w:pPr>
      <w:r>
        <w:rPr>
          <w:sz w:val="24"/>
        </w:rPr>
        <w:t>     10.3. Редакция (Главный редактор) и редакционная коллегия подотчетны в своей деятельности Главе МО п.Понтонный, Муниципальному Совету МО  п. Понтонный.</w:t>
      </w:r>
      <w:r>
        <w:rPr>
          <w:sz w:val="24"/>
        </w:rPr>
        <w:tab/>
      </w:r>
    </w:p>
    <w:p w:rsidR="00C65838" w:rsidRDefault="00C65838" w:rsidP="00C65838">
      <w:pPr>
        <w:tabs>
          <w:tab w:val="left" w:pos="8484"/>
        </w:tabs>
        <w:jc w:val="both"/>
      </w:pPr>
      <w:r>
        <w:tab/>
      </w:r>
    </w:p>
    <w:p w:rsidR="00C65838" w:rsidRDefault="00C65838" w:rsidP="00C65838">
      <w:pPr>
        <w:tabs>
          <w:tab w:val="left" w:pos="8484"/>
        </w:tabs>
        <w:jc w:val="both"/>
      </w:pPr>
    </w:p>
    <w:p w:rsidR="00C65838" w:rsidRDefault="00C65838" w:rsidP="00C65838">
      <w:pPr>
        <w:tabs>
          <w:tab w:val="left" w:pos="8484"/>
        </w:tabs>
        <w:jc w:val="both"/>
      </w:pPr>
    </w:p>
    <w:p w:rsidR="00C65838" w:rsidRDefault="00C65838" w:rsidP="00C65838">
      <w:pPr>
        <w:pStyle w:val="a4"/>
        <w:tabs>
          <w:tab w:val="left" w:pos="6900"/>
          <w:tab w:val="right" w:pos="9355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C65838" w:rsidRDefault="00C65838" w:rsidP="00C65838">
      <w:pPr>
        <w:pStyle w:val="a4"/>
        <w:tabs>
          <w:tab w:val="left" w:pos="6900"/>
          <w:tab w:val="right" w:pos="9355"/>
        </w:tabs>
        <w:jc w:val="both"/>
        <w:rPr>
          <w:sz w:val="24"/>
        </w:rPr>
      </w:pPr>
      <w:r>
        <w:rPr>
          <w:b/>
          <w:sz w:val="24"/>
        </w:rPr>
        <w:tab/>
      </w:r>
    </w:p>
    <w:p w:rsidR="00C65838" w:rsidRDefault="00C65838" w:rsidP="00C65838">
      <w:pPr>
        <w:tabs>
          <w:tab w:val="left" w:pos="8484"/>
        </w:tabs>
        <w:jc w:val="both"/>
      </w:pPr>
    </w:p>
    <w:p w:rsidR="007D6F9E" w:rsidRDefault="007D6F9E"/>
    <w:sectPr w:rsidR="007D6F9E" w:rsidSect="007D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5838"/>
    <w:rsid w:val="002A0828"/>
    <w:rsid w:val="005E3C6A"/>
    <w:rsid w:val="00630CE6"/>
    <w:rsid w:val="00742277"/>
    <w:rsid w:val="007D6F9E"/>
    <w:rsid w:val="00900170"/>
    <w:rsid w:val="00C47ED4"/>
    <w:rsid w:val="00C6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5838"/>
    <w:rPr>
      <w:i/>
      <w:iCs w:val="0"/>
    </w:rPr>
  </w:style>
  <w:style w:type="paragraph" w:styleId="a4">
    <w:name w:val="Body Text"/>
    <w:basedOn w:val="a"/>
    <w:link w:val="a5"/>
    <w:semiHidden/>
    <w:unhideWhenUsed/>
    <w:rsid w:val="00C6583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6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C65838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5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DA6728CBA1D8686F1C75CC208054092E45D2889E4C778D9436F0719FD4849A81AD55D677619641kEV6H" TargetMode="External"/><Relationship Id="rId4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8</cp:revision>
  <dcterms:created xsi:type="dcterms:W3CDTF">2019-12-19T07:46:00Z</dcterms:created>
  <dcterms:modified xsi:type="dcterms:W3CDTF">2020-01-16T09:22:00Z</dcterms:modified>
</cp:coreProperties>
</file>