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21D" w:rsidRPr="003E321D" w:rsidRDefault="003E321D" w:rsidP="003E321D">
      <w:pPr>
        <w:keepNext/>
        <w:widowControl w:val="0"/>
        <w:autoSpaceDE w:val="0"/>
        <w:autoSpaceDN w:val="0"/>
        <w:adjustRightInd w:val="0"/>
        <w:spacing w:after="0" w:line="240" w:lineRule="auto"/>
        <w:jc w:val="center"/>
        <w:outlineLvl w:val="1"/>
        <w:rPr>
          <w:rFonts w:ascii="Times New Roman" w:eastAsia="Times New Roman" w:hAnsi="Times New Roman" w:cs="Times New Roman"/>
          <w:b/>
          <w:bCs/>
          <w:iCs/>
          <w:sz w:val="24"/>
          <w:szCs w:val="24"/>
        </w:rPr>
      </w:pPr>
      <w:r w:rsidRPr="003E321D">
        <w:rPr>
          <w:rFonts w:ascii="Times New Roman" w:eastAsia="Times New Roman" w:hAnsi="Times New Roman" w:cs="Times New Roman"/>
          <w:b/>
          <w:bCs/>
          <w:iCs/>
          <w:sz w:val="24"/>
          <w:szCs w:val="24"/>
        </w:rPr>
        <w:t>Вопросы местного значения муниципального образования</w:t>
      </w:r>
    </w:p>
    <w:p w:rsidR="003E321D" w:rsidRPr="003E321D" w:rsidRDefault="003E321D" w:rsidP="003E32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 xml:space="preserve">   1. К вопросам местного значения муниципального образования относятся:</w:t>
      </w:r>
    </w:p>
    <w:p w:rsidR="003E321D" w:rsidRPr="003E321D" w:rsidRDefault="003E321D" w:rsidP="003E321D">
      <w:pPr>
        <w:autoSpaceDE w:val="0"/>
        <w:autoSpaceDN w:val="0"/>
        <w:adjustRightInd w:val="0"/>
        <w:spacing w:after="0" w:line="240" w:lineRule="auto"/>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3E321D" w:rsidRPr="003E321D" w:rsidRDefault="003E321D" w:rsidP="003E321D">
      <w:pPr>
        <w:autoSpaceDE w:val="0"/>
        <w:autoSpaceDN w:val="0"/>
        <w:adjustRightInd w:val="0"/>
        <w:spacing w:after="0" w:line="240" w:lineRule="auto"/>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2) формирование, утверждение, исполнение бюджета муниципального образования и контроль за исполнением данного бюджета;</w:t>
      </w:r>
    </w:p>
    <w:p w:rsidR="003E321D" w:rsidRPr="003E321D" w:rsidRDefault="003E321D" w:rsidP="003E321D">
      <w:pPr>
        <w:autoSpaceDE w:val="0"/>
        <w:autoSpaceDN w:val="0"/>
        <w:adjustRightInd w:val="0"/>
        <w:spacing w:after="0" w:line="240" w:lineRule="auto"/>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образования;</w:t>
      </w:r>
    </w:p>
    <w:p w:rsidR="003E321D" w:rsidRPr="003E321D" w:rsidRDefault="003E321D" w:rsidP="003E321D">
      <w:pPr>
        <w:autoSpaceDE w:val="0"/>
        <w:autoSpaceDN w:val="0"/>
        <w:adjustRightInd w:val="0"/>
        <w:spacing w:after="0" w:line="240" w:lineRule="auto"/>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 xml:space="preserve">4) установление официальных символов, памятных дат муниципального образования и учреждение звания «Почетный житель муниципального образования»; ( </w:t>
      </w:r>
      <w:proofErr w:type="spellStart"/>
      <w:r w:rsidRPr="003E321D">
        <w:rPr>
          <w:rFonts w:ascii="Times New Roman" w:eastAsia="Times New Roman" w:hAnsi="Times New Roman" w:cs="Times New Roman"/>
          <w:sz w:val="24"/>
          <w:szCs w:val="24"/>
        </w:rPr>
        <w:t>изм</w:t>
      </w:r>
      <w:proofErr w:type="spellEnd"/>
      <w:r w:rsidRPr="003E321D">
        <w:rPr>
          <w:rFonts w:ascii="Times New Roman" w:eastAsia="Times New Roman" w:hAnsi="Times New Roman" w:cs="Times New Roman"/>
          <w:sz w:val="24"/>
          <w:szCs w:val="24"/>
        </w:rPr>
        <w:t>. Решением МС МО п.Понтонный от 12.10.2017 г.)</w:t>
      </w:r>
    </w:p>
    <w:p w:rsidR="003E321D" w:rsidRPr="003E321D" w:rsidRDefault="003E321D" w:rsidP="003E321D">
      <w:pPr>
        <w:autoSpaceDE w:val="0"/>
        <w:autoSpaceDN w:val="0"/>
        <w:adjustRightInd w:val="0"/>
        <w:spacing w:after="0" w:line="240" w:lineRule="auto"/>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5) 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E321D" w:rsidRPr="003E321D" w:rsidRDefault="003E321D" w:rsidP="003E321D">
      <w:pPr>
        <w:autoSpaceDE w:val="0"/>
        <w:autoSpaceDN w:val="0"/>
        <w:adjustRightInd w:val="0"/>
        <w:spacing w:after="0" w:line="240" w:lineRule="auto"/>
        <w:ind w:firstLine="180"/>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 xml:space="preserve">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 </w:t>
      </w:r>
    </w:p>
    <w:p w:rsidR="003E321D" w:rsidRPr="003E321D" w:rsidRDefault="003E321D" w:rsidP="003E321D">
      <w:pPr>
        <w:autoSpaceDE w:val="0"/>
        <w:autoSpaceDN w:val="0"/>
        <w:adjustRightInd w:val="0"/>
        <w:spacing w:after="0" w:line="240" w:lineRule="auto"/>
        <w:ind w:firstLine="180"/>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3E321D" w:rsidRPr="003E321D" w:rsidRDefault="003E321D" w:rsidP="003E321D">
      <w:pPr>
        <w:autoSpaceDE w:val="0"/>
        <w:autoSpaceDN w:val="0"/>
        <w:adjustRightInd w:val="0"/>
        <w:spacing w:after="0" w:line="240" w:lineRule="auto"/>
        <w:ind w:firstLine="180"/>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8)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3E321D" w:rsidRPr="003E321D" w:rsidRDefault="003E321D" w:rsidP="003E321D">
      <w:pPr>
        <w:autoSpaceDE w:val="0"/>
        <w:autoSpaceDN w:val="0"/>
        <w:adjustRightInd w:val="0"/>
        <w:spacing w:after="0" w:line="240" w:lineRule="auto"/>
        <w:ind w:firstLine="180"/>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3E321D" w:rsidRPr="003E321D" w:rsidRDefault="003E321D" w:rsidP="003E321D">
      <w:pPr>
        <w:autoSpaceDE w:val="0"/>
        <w:autoSpaceDN w:val="0"/>
        <w:adjustRightInd w:val="0"/>
        <w:spacing w:after="0" w:line="240" w:lineRule="auto"/>
        <w:ind w:firstLine="180"/>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w:t>
      </w:r>
      <w:r w:rsidRPr="003E321D">
        <w:rPr>
          <w:rFonts w:ascii="Times New Roman" w:eastAsia="Times New Roman" w:hAnsi="Times New Roman" w:cs="Times New Roman"/>
          <w:b/>
          <w:i/>
          <w:sz w:val="24"/>
          <w:szCs w:val="24"/>
        </w:rPr>
        <w:t xml:space="preserve">  </w:t>
      </w:r>
      <w:r w:rsidRPr="003E321D">
        <w:rPr>
          <w:rFonts w:ascii="Times New Roman" w:eastAsia="Times New Roman" w:hAnsi="Times New Roman" w:cs="Times New Roman"/>
          <w:sz w:val="24"/>
          <w:szCs w:val="24"/>
        </w:rPr>
        <w:t>законодательства о розничной торговле, о применении контрольно-кассовых машин на территории муниципального образования;</w:t>
      </w:r>
    </w:p>
    <w:p w:rsidR="003E321D" w:rsidRPr="003E321D" w:rsidRDefault="003E321D" w:rsidP="003E321D">
      <w:pPr>
        <w:autoSpaceDE w:val="0"/>
        <w:autoSpaceDN w:val="0"/>
        <w:adjustRightInd w:val="0"/>
        <w:spacing w:after="0" w:line="240" w:lineRule="auto"/>
        <w:ind w:firstLine="180"/>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3E321D" w:rsidRPr="003E321D" w:rsidRDefault="003E321D" w:rsidP="003E321D">
      <w:pPr>
        <w:autoSpaceDE w:val="0"/>
        <w:autoSpaceDN w:val="0"/>
        <w:adjustRightInd w:val="0"/>
        <w:spacing w:after="0" w:line="240" w:lineRule="auto"/>
        <w:ind w:firstLine="180"/>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 xml:space="preserve">12) выдача разрешений на вступление в брак лицам, достигшим возраста шестнадцати лет, в порядке, установленном семейным законодательством;  </w:t>
      </w:r>
    </w:p>
    <w:p w:rsidR="003E321D" w:rsidRPr="003E321D" w:rsidRDefault="003E321D" w:rsidP="003E321D">
      <w:pPr>
        <w:autoSpaceDE w:val="0"/>
        <w:autoSpaceDN w:val="0"/>
        <w:adjustRightInd w:val="0"/>
        <w:spacing w:after="0" w:line="240" w:lineRule="auto"/>
        <w:ind w:firstLine="180"/>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 xml:space="preserve"> 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3E321D" w:rsidRPr="003E321D" w:rsidRDefault="003E321D" w:rsidP="003E321D">
      <w:pPr>
        <w:autoSpaceDE w:val="0"/>
        <w:autoSpaceDN w:val="0"/>
        <w:adjustRightInd w:val="0"/>
        <w:spacing w:after="0" w:line="240" w:lineRule="auto"/>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 (</w:t>
      </w:r>
      <w:proofErr w:type="spellStart"/>
      <w:r w:rsidRPr="003E321D">
        <w:rPr>
          <w:rFonts w:ascii="Times New Roman" w:eastAsia="Times New Roman" w:hAnsi="Times New Roman" w:cs="Times New Roman"/>
          <w:sz w:val="24"/>
          <w:szCs w:val="24"/>
        </w:rPr>
        <w:t>изм</w:t>
      </w:r>
      <w:proofErr w:type="spellEnd"/>
      <w:r w:rsidRPr="003E321D">
        <w:rPr>
          <w:rFonts w:ascii="Times New Roman" w:eastAsia="Times New Roman" w:hAnsi="Times New Roman" w:cs="Times New Roman"/>
          <w:sz w:val="24"/>
          <w:szCs w:val="24"/>
        </w:rPr>
        <w:t>. Решением МС МО п.Понтонный от 12.10.2017 г.)</w:t>
      </w:r>
    </w:p>
    <w:p w:rsidR="003E321D" w:rsidRPr="003E321D" w:rsidRDefault="003E321D" w:rsidP="003E321D">
      <w:pPr>
        <w:autoSpaceDE w:val="0"/>
        <w:autoSpaceDN w:val="0"/>
        <w:adjustRightInd w:val="0"/>
        <w:spacing w:after="0" w:line="240" w:lineRule="auto"/>
        <w:ind w:firstLine="180"/>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lastRenderedPageBreak/>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3E321D" w:rsidRPr="003E321D" w:rsidRDefault="003E321D" w:rsidP="003E321D">
      <w:pPr>
        <w:autoSpaceDE w:val="0"/>
        <w:autoSpaceDN w:val="0"/>
        <w:adjustRightInd w:val="0"/>
        <w:spacing w:after="0" w:line="240" w:lineRule="auto"/>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r w:rsidRPr="003E321D">
        <w:rPr>
          <w:rFonts w:ascii="Times New Roman" w:eastAsia="Times New Roman" w:hAnsi="Times New Roman" w:cs="Times New Roman"/>
          <w:sz w:val="28"/>
          <w:szCs w:val="28"/>
        </w:rPr>
        <w:t xml:space="preserve"> </w:t>
      </w:r>
      <w:r w:rsidRPr="003E321D">
        <w:rPr>
          <w:rFonts w:ascii="Times New Roman" w:eastAsia="Times New Roman" w:hAnsi="Times New Roman" w:cs="Times New Roman"/>
          <w:sz w:val="24"/>
          <w:szCs w:val="24"/>
        </w:rPr>
        <w:t xml:space="preserve">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3E321D">
        <w:rPr>
          <w:rFonts w:ascii="Times New Roman" w:eastAsia="Times New Roman" w:hAnsi="Times New Roman" w:cs="Times New Roman"/>
          <w:sz w:val="24"/>
          <w:szCs w:val="24"/>
        </w:rPr>
        <w:t>пуаре</w:t>
      </w:r>
      <w:proofErr w:type="spellEnd"/>
      <w:r w:rsidRPr="003E321D">
        <w:rPr>
          <w:rFonts w:ascii="Times New Roman" w:eastAsia="Times New Roman" w:hAnsi="Times New Roman" w:cs="Times New Roman"/>
          <w:sz w:val="24"/>
          <w:szCs w:val="24"/>
        </w:rPr>
        <w:t xml:space="preserve">, медовухи, а также розничную продажу пива, пивных напитков, сидра, </w:t>
      </w:r>
      <w:proofErr w:type="spellStart"/>
      <w:r w:rsidRPr="003E321D">
        <w:rPr>
          <w:rFonts w:ascii="Times New Roman" w:eastAsia="Times New Roman" w:hAnsi="Times New Roman" w:cs="Times New Roman"/>
          <w:sz w:val="24"/>
          <w:szCs w:val="24"/>
        </w:rPr>
        <w:t>пуаре</w:t>
      </w:r>
      <w:proofErr w:type="spellEnd"/>
      <w:r w:rsidRPr="003E321D">
        <w:rPr>
          <w:rFonts w:ascii="Times New Roman" w:eastAsia="Times New Roman" w:hAnsi="Times New Roman" w:cs="Times New Roman"/>
          <w:sz w:val="24"/>
          <w:szCs w:val="24"/>
        </w:rPr>
        <w:t>,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r w:rsidRPr="003E321D">
        <w:rPr>
          <w:rFonts w:ascii="Times New Roman" w:eastAsia="Times New Roman" w:hAnsi="Times New Roman" w:cs="Times New Roman"/>
          <w:i/>
          <w:sz w:val="24"/>
          <w:szCs w:val="24"/>
        </w:rPr>
        <w:t>;</w:t>
      </w:r>
      <w:r w:rsidRPr="003E321D">
        <w:rPr>
          <w:rFonts w:ascii="Times New Roman" w:eastAsia="Times New Roman" w:hAnsi="Times New Roman" w:cs="Times New Roman"/>
          <w:sz w:val="24"/>
          <w:szCs w:val="24"/>
        </w:rPr>
        <w:t xml:space="preserve"> (</w:t>
      </w:r>
      <w:proofErr w:type="spellStart"/>
      <w:r w:rsidRPr="003E321D">
        <w:rPr>
          <w:rFonts w:ascii="Times New Roman" w:eastAsia="Times New Roman" w:hAnsi="Times New Roman" w:cs="Times New Roman"/>
          <w:sz w:val="24"/>
          <w:szCs w:val="24"/>
        </w:rPr>
        <w:t>изм</w:t>
      </w:r>
      <w:proofErr w:type="spellEnd"/>
      <w:r w:rsidRPr="003E321D">
        <w:rPr>
          <w:rFonts w:ascii="Times New Roman" w:eastAsia="Times New Roman" w:hAnsi="Times New Roman" w:cs="Times New Roman"/>
          <w:sz w:val="24"/>
          <w:szCs w:val="24"/>
        </w:rPr>
        <w:t>. Решением МС МО п.Понтонный от 12.10.2017 г.)</w:t>
      </w:r>
    </w:p>
    <w:p w:rsidR="003E321D" w:rsidRPr="003E321D" w:rsidRDefault="003E321D" w:rsidP="003E321D">
      <w:pPr>
        <w:autoSpaceDE w:val="0"/>
        <w:autoSpaceDN w:val="0"/>
        <w:adjustRightInd w:val="0"/>
        <w:spacing w:after="0" w:line="240" w:lineRule="auto"/>
        <w:ind w:firstLine="180"/>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17) размещение информации о кадровом обеспечении органа местного самоуправления в соответствии с Федеральным законом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r w:rsidRPr="003E321D">
        <w:rPr>
          <w:rFonts w:ascii="Times New Roman" w:eastAsia="Times New Roman" w:hAnsi="Times New Roman" w:cs="Times New Roman"/>
          <w:i/>
          <w:sz w:val="24"/>
          <w:szCs w:val="24"/>
        </w:rPr>
        <w:t>(изменения внесены Решением МС МО п.Понтонный от 12.12.2016 года.)</w:t>
      </w:r>
    </w:p>
    <w:p w:rsidR="003E321D" w:rsidRPr="003E321D" w:rsidRDefault="003E321D" w:rsidP="003E321D">
      <w:pPr>
        <w:autoSpaceDE w:val="0"/>
        <w:autoSpaceDN w:val="0"/>
        <w:adjustRightInd w:val="0"/>
        <w:spacing w:after="0" w:line="240" w:lineRule="auto"/>
        <w:ind w:firstLine="180"/>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18)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3E321D" w:rsidRPr="003E321D" w:rsidRDefault="003E321D" w:rsidP="003E321D">
      <w:pPr>
        <w:autoSpaceDE w:val="0"/>
        <w:autoSpaceDN w:val="0"/>
        <w:adjustRightInd w:val="0"/>
        <w:spacing w:after="0" w:line="240" w:lineRule="auto"/>
        <w:ind w:firstLine="180"/>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19)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3E321D" w:rsidRPr="003E321D" w:rsidRDefault="003E321D" w:rsidP="003E321D">
      <w:pPr>
        <w:autoSpaceDE w:val="0"/>
        <w:autoSpaceDN w:val="0"/>
        <w:adjustRightInd w:val="0"/>
        <w:spacing w:after="0" w:line="240" w:lineRule="auto"/>
        <w:ind w:firstLine="180"/>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20)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3E321D" w:rsidRPr="003E321D" w:rsidRDefault="003E321D" w:rsidP="003E321D">
      <w:pPr>
        <w:autoSpaceDE w:val="0"/>
        <w:autoSpaceDN w:val="0"/>
        <w:adjustRightInd w:val="0"/>
        <w:spacing w:after="0" w:line="240" w:lineRule="auto"/>
        <w:ind w:firstLine="180"/>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21)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w:t>
      </w:r>
      <w:proofErr w:type="spellStart"/>
      <w:r w:rsidRPr="003E321D">
        <w:rPr>
          <w:rFonts w:ascii="Times New Roman" w:eastAsia="Times New Roman" w:hAnsi="Times New Roman" w:cs="Times New Roman"/>
          <w:sz w:val="24"/>
          <w:szCs w:val="24"/>
        </w:rPr>
        <w:t>изм</w:t>
      </w:r>
      <w:proofErr w:type="spellEnd"/>
      <w:r w:rsidRPr="003E321D">
        <w:rPr>
          <w:rFonts w:ascii="Times New Roman" w:eastAsia="Times New Roman" w:hAnsi="Times New Roman" w:cs="Times New Roman"/>
          <w:sz w:val="24"/>
          <w:szCs w:val="24"/>
        </w:rPr>
        <w:t>. от 17.01.2019 г.) если иное не предусмотрено федеральными законами;</w:t>
      </w:r>
    </w:p>
    <w:p w:rsidR="003E321D" w:rsidRPr="003E321D" w:rsidRDefault="003E321D" w:rsidP="003E321D">
      <w:pPr>
        <w:autoSpaceDE w:val="0"/>
        <w:autoSpaceDN w:val="0"/>
        <w:adjustRightInd w:val="0"/>
        <w:spacing w:after="0" w:line="240" w:lineRule="auto"/>
        <w:ind w:firstLine="180"/>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22) осуществление защиты прав потребителей;</w:t>
      </w:r>
    </w:p>
    <w:p w:rsidR="003E321D" w:rsidRPr="003E321D" w:rsidRDefault="003E321D" w:rsidP="003E321D">
      <w:pPr>
        <w:autoSpaceDE w:val="0"/>
        <w:autoSpaceDN w:val="0"/>
        <w:adjustRightInd w:val="0"/>
        <w:spacing w:after="0" w:line="240" w:lineRule="auto"/>
        <w:ind w:firstLine="180"/>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23) содействие развитию малого бизнеса на территории муниципального образования;</w:t>
      </w:r>
    </w:p>
    <w:p w:rsidR="003E321D" w:rsidRPr="003E321D" w:rsidRDefault="003E321D" w:rsidP="003E321D">
      <w:pPr>
        <w:autoSpaceDE w:val="0"/>
        <w:autoSpaceDN w:val="0"/>
        <w:adjustRightInd w:val="0"/>
        <w:spacing w:after="0" w:line="240" w:lineRule="auto"/>
        <w:ind w:firstLine="180"/>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24) содержание муниципальной информационной службы;</w:t>
      </w:r>
    </w:p>
    <w:p w:rsidR="003E321D" w:rsidRPr="003E321D" w:rsidRDefault="003E321D" w:rsidP="003E321D">
      <w:pPr>
        <w:autoSpaceDE w:val="0"/>
        <w:autoSpaceDN w:val="0"/>
        <w:adjustRightInd w:val="0"/>
        <w:spacing w:after="0" w:line="240" w:lineRule="auto"/>
        <w:ind w:firstLine="180"/>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25)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Pr="003E321D">
        <w:rPr>
          <w:rFonts w:ascii="Times New Roman" w:eastAsia="Times New Roman" w:hAnsi="Times New Roman" w:cs="Times New Roman"/>
          <w:b/>
          <w:i/>
          <w:sz w:val="24"/>
          <w:szCs w:val="24"/>
        </w:rPr>
        <w:t xml:space="preserve"> </w:t>
      </w:r>
      <w:r w:rsidRPr="003E321D">
        <w:rPr>
          <w:rFonts w:ascii="Times New Roman" w:eastAsia="Times New Roman" w:hAnsi="Times New Roman" w:cs="Times New Roman"/>
          <w:i/>
          <w:sz w:val="24"/>
          <w:szCs w:val="24"/>
        </w:rPr>
        <w:t>(изменения от 23 октября 2015 года.),</w:t>
      </w:r>
      <w:r w:rsidRPr="003E321D">
        <w:rPr>
          <w:rFonts w:ascii="Times New Roman" w:eastAsia="Times New Roman" w:hAnsi="Times New Roman" w:cs="Times New Roman"/>
          <w:sz w:val="24"/>
          <w:szCs w:val="24"/>
        </w:rPr>
        <w:t xml:space="preserve"> </w:t>
      </w:r>
    </w:p>
    <w:p w:rsidR="003E321D" w:rsidRPr="003E321D" w:rsidRDefault="003E321D" w:rsidP="003E321D">
      <w:pPr>
        <w:autoSpaceDE w:val="0"/>
        <w:autoSpaceDN w:val="0"/>
        <w:adjustRightInd w:val="0"/>
        <w:spacing w:after="0" w:line="240" w:lineRule="auto"/>
        <w:ind w:firstLine="180"/>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26) формирование архивных фондов органов местного самоуправления, муниципальных предприятий и учреждений;</w:t>
      </w:r>
    </w:p>
    <w:p w:rsidR="003E321D" w:rsidRPr="003E321D" w:rsidRDefault="003E321D" w:rsidP="003E321D">
      <w:pPr>
        <w:autoSpaceDE w:val="0"/>
        <w:autoSpaceDN w:val="0"/>
        <w:adjustRightInd w:val="0"/>
        <w:spacing w:after="0" w:line="240" w:lineRule="auto"/>
        <w:ind w:firstLine="180"/>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27)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 (</w:t>
      </w:r>
      <w:proofErr w:type="spellStart"/>
      <w:r w:rsidRPr="003E321D">
        <w:rPr>
          <w:rFonts w:ascii="Times New Roman" w:eastAsia="Times New Roman" w:hAnsi="Times New Roman" w:cs="Times New Roman"/>
          <w:sz w:val="24"/>
          <w:szCs w:val="24"/>
        </w:rPr>
        <w:t>изм</w:t>
      </w:r>
      <w:proofErr w:type="spellEnd"/>
      <w:r w:rsidRPr="003E321D">
        <w:rPr>
          <w:rFonts w:ascii="Times New Roman" w:eastAsia="Times New Roman" w:hAnsi="Times New Roman" w:cs="Times New Roman"/>
          <w:sz w:val="24"/>
          <w:szCs w:val="24"/>
        </w:rPr>
        <w:t>. Решением МС МО п.Понтонный от 20.05.2020 г.)</w:t>
      </w:r>
    </w:p>
    <w:p w:rsidR="003E321D" w:rsidRPr="003E321D" w:rsidRDefault="003E321D" w:rsidP="003E321D">
      <w:pPr>
        <w:autoSpaceDE w:val="0"/>
        <w:autoSpaceDN w:val="0"/>
        <w:adjustRightInd w:val="0"/>
        <w:spacing w:after="0" w:line="240" w:lineRule="auto"/>
        <w:ind w:firstLine="180"/>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lastRenderedPageBreak/>
        <w:t>28) участие в деятельности по профилактике правонарушений в Санкт-Петербурге в формах, установленных законодательством  Санкт-Петербурга;</w:t>
      </w:r>
    </w:p>
    <w:p w:rsidR="003E321D" w:rsidRPr="003E321D" w:rsidRDefault="003E321D" w:rsidP="003E32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29) участие в профилактике терроризма и экстремизма, а также в минимизации и(или)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3E321D" w:rsidRPr="003E321D" w:rsidRDefault="003E321D" w:rsidP="003E32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 xml:space="preserve"> разработки и реализации муниципальных программ в области профилактики терроризма и экстремизма, а также минимизации и(или) ликвидации последствий их проявлений;</w:t>
      </w:r>
    </w:p>
    <w:p w:rsidR="003E321D" w:rsidRPr="003E321D" w:rsidRDefault="003E321D" w:rsidP="003E32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3E321D" w:rsidRPr="003E321D" w:rsidRDefault="003E321D" w:rsidP="003E32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участие в мероприятиях по профилактике терроризма и экстремизма, а также по минимизации и(или)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3E321D" w:rsidRPr="003E321D" w:rsidRDefault="003E321D" w:rsidP="003E32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обеспечения выполнения требований к антитеррористической защищённости объектов, находящихся в муниципальной собственности или в ведении органов местного самоуправления;</w:t>
      </w:r>
    </w:p>
    <w:p w:rsidR="003E321D" w:rsidRPr="003E321D" w:rsidRDefault="003E321D" w:rsidP="003E321D">
      <w:pPr>
        <w:autoSpaceDE w:val="0"/>
        <w:autoSpaceDN w:val="0"/>
        <w:adjustRightInd w:val="0"/>
        <w:spacing w:after="0" w:line="240" w:lineRule="auto"/>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направления предложений по вопросам участия в профилактике терроризма и экстремизма, а также в минимизации и(или) ликвидации последствий их проявлений в исполнительные органы государственной власти Санкт-Петербурга; (</w:t>
      </w:r>
      <w:proofErr w:type="spellStart"/>
      <w:r w:rsidRPr="003E321D">
        <w:rPr>
          <w:rFonts w:ascii="Times New Roman" w:eastAsia="Times New Roman" w:hAnsi="Times New Roman" w:cs="Times New Roman"/>
          <w:sz w:val="24"/>
          <w:szCs w:val="24"/>
        </w:rPr>
        <w:t>изм</w:t>
      </w:r>
      <w:proofErr w:type="spellEnd"/>
      <w:r w:rsidRPr="003E321D">
        <w:rPr>
          <w:rFonts w:ascii="Times New Roman" w:eastAsia="Times New Roman" w:hAnsi="Times New Roman" w:cs="Times New Roman"/>
          <w:sz w:val="24"/>
          <w:szCs w:val="24"/>
        </w:rPr>
        <w:t>. Решением МС МО п.Понтонный от 12.10.2017 г.)</w:t>
      </w:r>
    </w:p>
    <w:p w:rsidR="003E321D" w:rsidRPr="003E321D" w:rsidRDefault="003E321D" w:rsidP="003E321D">
      <w:pPr>
        <w:autoSpaceDE w:val="0"/>
        <w:autoSpaceDN w:val="0"/>
        <w:adjustRightInd w:val="0"/>
        <w:spacing w:after="0" w:line="240" w:lineRule="auto"/>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 xml:space="preserve"> 30) участие в организации и финансировании:  </w:t>
      </w:r>
    </w:p>
    <w:p w:rsidR="003E321D" w:rsidRPr="003E321D" w:rsidRDefault="003E321D" w:rsidP="003E321D">
      <w:pPr>
        <w:autoSpaceDE w:val="0"/>
        <w:autoSpaceDN w:val="0"/>
        <w:adjustRightInd w:val="0"/>
        <w:spacing w:after="0" w:line="240" w:lineRule="auto"/>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 xml:space="preserve"> проведения оплачиваемых общественных работ; </w:t>
      </w:r>
    </w:p>
    <w:p w:rsidR="003E321D" w:rsidRPr="003E321D" w:rsidRDefault="003E321D" w:rsidP="003E321D">
      <w:pPr>
        <w:autoSpaceDE w:val="0"/>
        <w:autoSpaceDN w:val="0"/>
        <w:adjustRightInd w:val="0"/>
        <w:spacing w:after="0" w:line="240" w:lineRule="auto"/>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и ищущих работу впервые;</w:t>
      </w:r>
    </w:p>
    <w:p w:rsidR="003E321D" w:rsidRPr="003E321D" w:rsidRDefault="003E321D" w:rsidP="003E321D">
      <w:pPr>
        <w:autoSpaceDE w:val="0"/>
        <w:autoSpaceDN w:val="0"/>
        <w:adjustRightInd w:val="0"/>
        <w:spacing w:after="0" w:line="240" w:lineRule="auto"/>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 xml:space="preserve"> ярмарок вакансий и учебных рабочих мест;</w:t>
      </w:r>
    </w:p>
    <w:p w:rsidR="003E321D" w:rsidRPr="003E321D" w:rsidRDefault="003E321D" w:rsidP="003E321D">
      <w:pPr>
        <w:autoSpaceDE w:val="0"/>
        <w:autoSpaceDN w:val="0"/>
        <w:adjustRightInd w:val="0"/>
        <w:spacing w:after="0" w:line="240" w:lineRule="auto"/>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31) (исключен Решением МС МО п.Понтонный от 29.06.2020 г.)</w:t>
      </w:r>
    </w:p>
    <w:p w:rsidR="003E321D" w:rsidRPr="003E321D" w:rsidRDefault="003E321D" w:rsidP="003E321D">
      <w:pPr>
        <w:autoSpaceDE w:val="0"/>
        <w:autoSpaceDN w:val="0"/>
        <w:adjustRightInd w:val="0"/>
        <w:spacing w:after="0" w:line="240" w:lineRule="auto"/>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32) осуществление противодействия коррупции в пределах своих полномочий;</w:t>
      </w:r>
    </w:p>
    <w:p w:rsidR="003E321D" w:rsidRPr="003E321D" w:rsidRDefault="003E321D" w:rsidP="003E321D">
      <w:pPr>
        <w:autoSpaceDE w:val="0"/>
        <w:autoSpaceDN w:val="0"/>
        <w:adjustRightInd w:val="0"/>
        <w:spacing w:after="0" w:line="240" w:lineRule="auto"/>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33) формирование и размещение муниципального заказа;</w:t>
      </w:r>
    </w:p>
    <w:p w:rsidR="003E321D" w:rsidRPr="003E321D" w:rsidRDefault="003E321D" w:rsidP="003E321D">
      <w:pPr>
        <w:autoSpaceDE w:val="0"/>
        <w:autoSpaceDN w:val="0"/>
        <w:adjustRightInd w:val="0"/>
        <w:spacing w:after="0" w:line="240" w:lineRule="auto"/>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34) размещение и содержание наружной информации в части указателей, информационных щитов и стендов; (</w:t>
      </w:r>
      <w:proofErr w:type="spellStart"/>
      <w:r w:rsidRPr="003E321D">
        <w:rPr>
          <w:rFonts w:ascii="Times New Roman" w:eastAsia="Times New Roman" w:hAnsi="Times New Roman" w:cs="Times New Roman"/>
          <w:sz w:val="24"/>
          <w:szCs w:val="24"/>
        </w:rPr>
        <w:t>изм</w:t>
      </w:r>
      <w:proofErr w:type="spellEnd"/>
      <w:r w:rsidRPr="003E321D">
        <w:rPr>
          <w:rFonts w:ascii="Times New Roman" w:eastAsia="Times New Roman" w:hAnsi="Times New Roman" w:cs="Times New Roman"/>
          <w:sz w:val="24"/>
          <w:szCs w:val="24"/>
        </w:rPr>
        <w:t>. Решением МС МО п.Понтонный от 12.10.2017 г.)</w:t>
      </w:r>
    </w:p>
    <w:p w:rsidR="003E321D" w:rsidRPr="003E321D" w:rsidRDefault="003E321D" w:rsidP="003E321D">
      <w:pPr>
        <w:autoSpaceDE w:val="0"/>
        <w:autoSpaceDN w:val="0"/>
        <w:adjustRightInd w:val="0"/>
        <w:spacing w:after="0" w:line="240" w:lineRule="auto"/>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35) организация и проведение местных и участие в организации и проведении городских праздничных и иных зрелищных мероприятий;</w:t>
      </w:r>
    </w:p>
    <w:p w:rsidR="003E321D" w:rsidRPr="003E321D" w:rsidRDefault="003E321D" w:rsidP="003E321D">
      <w:pPr>
        <w:autoSpaceDE w:val="0"/>
        <w:autoSpaceDN w:val="0"/>
        <w:adjustRightInd w:val="0"/>
        <w:spacing w:after="0" w:line="240" w:lineRule="auto"/>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36) организация и проведение мероприятий по сохранению и развитию местных традиций и обрядов;</w:t>
      </w:r>
    </w:p>
    <w:p w:rsidR="003E321D" w:rsidRPr="003E321D" w:rsidRDefault="003E321D" w:rsidP="003E321D">
      <w:pPr>
        <w:autoSpaceDE w:val="0"/>
        <w:autoSpaceDN w:val="0"/>
        <w:adjustRightInd w:val="0"/>
        <w:spacing w:after="0" w:line="240" w:lineRule="auto"/>
        <w:ind w:firstLine="180"/>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37)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r w:rsidRPr="003E321D">
        <w:rPr>
          <w:rFonts w:ascii="Times New Roman" w:eastAsia="Times New Roman" w:hAnsi="Times New Roman" w:cs="Times New Roman"/>
          <w:b/>
          <w:i/>
          <w:sz w:val="24"/>
          <w:szCs w:val="24"/>
        </w:rPr>
        <w:t xml:space="preserve"> </w:t>
      </w:r>
      <w:r w:rsidRPr="003E321D">
        <w:rPr>
          <w:rFonts w:ascii="Times New Roman" w:eastAsia="Times New Roman" w:hAnsi="Times New Roman" w:cs="Times New Roman"/>
          <w:i/>
          <w:sz w:val="24"/>
          <w:szCs w:val="24"/>
        </w:rPr>
        <w:t>(изменения от 23 октября 2015 года).</w:t>
      </w:r>
      <w:r w:rsidRPr="003E321D">
        <w:rPr>
          <w:rFonts w:ascii="Times New Roman" w:eastAsia="Times New Roman" w:hAnsi="Times New Roman" w:cs="Times New Roman"/>
          <w:sz w:val="24"/>
          <w:szCs w:val="24"/>
        </w:rPr>
        <w:t xml:space="preserve"> </w:t>
      </w:r>
    </w:p>
    <w:p w:rsidR="003E321D" w:rsidRPr="003E321D" w:rsidRDefault="003E321D" w:rsidP="003E321D">
      <w:pPr>
        <w:autoSpaceDE w:val="0"/>
        <w:autoSpaceDN w:val="0"/>
        <w:adjustRightInd w:val="0"/>
        <w:spacing w:after="0" w:line="240" w:lineRule="auto"/>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 xml:space="preserve">38) проведение работ по военно-патриотическому воспитанию граждан; </w:t>
      </w:r>
    </w:p>
    <w:p w:rsidR="003E321D" w:rsidRPr="003E321D" w:rsidRDefault="003E321D" w:rsidP="003E321D">
      <w:pPr>
        <w:autoSpaceDE w:val="0"/>
        <w:autoSpaceDN w:val="0"/>
        <w:adjustRightInd w:val="0"/>
        <w:spacing w:after="0" w:line="240" w:lineRule="auto"/>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 (</w:t>
      </w:r>
      <w:proofErr w:type="spellStart"/>
      <w:r w:rsidRPr="003E321D">
        <w:rPr>
          <w:rFonts w:ascii="Times New Roman" w:eastAsia="Times New Roman" w:hAnsi="Times New Roman" w:cs="Times New Roman"/>
          <w:sz w:val="24"/>
          <w:szCs w:val="24"/>
        </w:rPr>
        <w:t>изм</w:t>
      </w:r>
      <w:proofErr w:type="spellEnd"/>
      <w:r w:rsidRPr="003E321D">
        <w:rPr>
          <w:rFonts w:ascii="Times New Roman" w:eastAsia="Times New Roman" w:hAnsi="Times New Roman" w:cs="Times New Roman"/>
          <w:sz w:val="24"/>
          <w:szCs w:val="24"/>
        </w:rPr>
        <w:t>. Решением МС МО п.Понтонный от 12.10.2017 г.)</w:t>
      </w:r>
    </w:p>
    <w:p w:rsidR="003E321D" w:rsidRPr="003E321D" w:rsidRDefault="003E321D" w:rsidP="003E321D">
      <w:pPr>
        <w:autoSpaceDE w:val="0"/>
        <w:autoSpaceDN w:val="0"/>
        <w:adjustRightInd w:val="0"/>
        <w:spacing w:after="0" w:line="240" w:lineRule="auto"/>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 xml:space="preserve">39) организация и проведение </w:t>
      </w:r>
      <w:proofErr w:type="spellStart"/>
      <w:r w:rsidRPr="003E321D">
        <w:rPr>
          <w:rFonts w:ascii="Times New Roman" w:eastAsia="Times New Roman" w:hAnsi="Times New Roman" w:cs="Times New Roman"/>
          <w:sz w:val="24"/>
          <w:szCs w:val="24"/>
        </w:rPr>
        <w:t>досуговых</w:t>
      </w:r>
      <w:proofErr w:type="spellEnd"/>
      <w:r w:rsidRPr="003E321D">
        <w:rPr>
          <w:rFonts w:ascii="Times New Roman" w:eastAsia="Times New Roman" w:hAnsi="Times New Roman" w:cs="Times New Roman"/>
          <w:sz w:val="24"/>
          <w:szCs w:val="24"/>
        </w:rPr>
        <w:t xml:space="preserve"> мероприятий для жителей муниципального образования;</w:t>
      </w:r>
    </w:p>
    <w:p w:rsidR="003E321D" w:rsidRPr="003E321D" w:rsidRDefault="003E321D" w:rsidP="003E321D">
      <w:pPr>
        <w:widowControl w:val="0"/>
        <w:shd w:val="clear" w:color="auto" w:fill="FFFFFF"/>
        <w:autoSpaceDE w:val="0"/>
        <w:autoSpaceDN w:val="0"/>
        <w:adjustRightInd w:val="0"/>
        <w:spacing w:before="5" w:after="0" w:line="235" w:lineRule="exact"/>
        <w:ind w:left="58" w:firstLine="662"/>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40)  организация благоустройства территории муниципального образования в соответствии с законодательством в сфере благоустройства, включающая:</w:t>
      </w:r>
    </w:p>
    <w:p w:rsidR="003E321D" w:rsidRPr="003E321D" w:rsidRDefault="003E321D" w:rsidP="003E321D">
      <w:pPr>
        <w:widowControl w:val="0"/>
        <w:shd w:val="clear" w:color="auto" w:fill="FFFFFF"/>
        <w:autoSpaceDE w:val="0"/>
        <w:autoSpaceDN w:val="0"/>
        <w:adjustRightInd w:val="0"/>
        <w:spacing w:after="0" w:line="235" w:lineRule="exact"/>
        <w:ind w:left="58" w:firstLine="648"/>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lastRenderedPageBreak/>
        <w:t>обеспечение проектирования благоустройства при размещении элементов благоустройства, указанных в абзацах четвертом - седьмом настоящего подпункта;</w:t>
      </w:r>
    </w:p>
    <w:p w:rsidR="003E321D" w:rsidRPr="003E321D" w:rsidRDefault="003E321D" w:rsidP="003E321D">
      <w:pPr>
        <w:widowControl w:val="0"/>
        <w:shd w:val="clear" w:color="auto" w:fill="FFFFFF"/>
        <w:autoSpaceDE w:val="0"/>
        <w:autoSpaceDN w:val="0"/>
        <w:adjustRightInd w:val="0"/>
        <w:spacing w:after="0" w:line="235" w:lineRule="exact"/>
        <w:ind w:left="48" w:right="10" w:firstLine="658"/>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 xml:space="preserve">содержание внутриквартальных территорий в части обеспечения ремонта покрытий, </w:t>
      </w:r>
      <w:r w:rsidRPr="003E321D">
        <w:rPr>
          <w:rFonts w:ascii="Times New Roman" w:eastAsia="Times New Roman" w:hAnsi="Times New Roman" w:cs="Times New Roman"/>
          <w:bCs/>
          <w:spacing w:val="-1"/>
          <w:sz w:val="24"/>
          <w:szCs w:val="24"/>
        </w:rPr>
        <w:t xml:space="preserve">расположенных </w:t>
      </w:r>
      <w:r w:rsidRPr="003E321D">
        <w:rPr>
          <w:rFonts w:ascii="Times New Roman" w:eastAsia="Times New Roman" w:hAnsi="Times New Roman" w:cs="Times New Roman"/>
          <w:spacing w:val="-1"/>
          <w:sz w:val="24"/>
          <w:szCs w:val="24"/>
        </w:rPr>
        <w:t xml:space="preserve">на внутриквартальных территориях, и проведения санитарных рубок (в том </w:t>
      </w:r>
      <w:r w:rsidRPr="003E321D">
        <w:rPr>
          <w:rFonts w:ascii="Times New Roman" w:eastAsia="Times New Roman" w:hAnsi="Times New Roman" w:cs="Times New Roman"/>
          <w:sz w:val="24"/>
          <w:szCs w:val="24"/>
        </w:rPr>
        <w:t>числе удаление аварийных, больных деревьев и кустарников) па территориях, не относящихся к территориям зеленых насаждений в соответствии с законом Санкт-Петербурга;</w:t>
      </w:r>
    </w:p>
    <w:p w:rsidR="003E321D" w:rsidRPr="003E321D" w:rsidRDefault="003E321D" w:rsidP="003E321D">
      <w:pPr>
        <w:widowControl w:val="0"/>
        <w:shd w:val="clear" w:color="auto" w:fill="FFFFFF"/>
        <w:autoSpaceDE w:val="0"/>
        <w:autoSpaceDN w:val="0"/>
        <w:adjustRightInd w:val="0"/>
        <w:spacing w:after="0" w:line="235" w:lineRule="exact"/>
        <w:ind w:left="34" w:right="19" w:firstLine="658"/>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3E321D" w:rsidRPr="003E321D" w:rsidRDefault="003E321D" w:rsidP="003E321D">
      <w:pPr>
        <w:widowControl w:val="0"/>
        <w:shd w:val="clear" w:color="auto" w:fill="FFFFFF"/>
        <w:autoSpaceDE w:val="0"/>
        <w:autoSpaceDN w:val="0"/>
        <w:adjustRightInd w:val="0"/>
        <w:spacing w:after="0" w:line="235" w:lineRule="exact"/>
        <w:ind w:left="34" w:right="29" w:firstLine="653"/>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3E321D" w:rsidRPr="003E321D" w:rsidRDefault="003E321D" w:rsidP="003E321D">
      <w:pPr>
        <w:widowControl w:val="0"/>
        <w:shd w:val="clear" w:color="auto" w:fill="FFFFFF"/>
        <w:autoSpaceDE w:val="0"/>
        <w:autoSpaceDN w:val="0"/>
        <w:adjustRightInd w:val="0"/>
        <w:spacing w:after="0" w:line="235" w:lineRule="exact"/>
        <w:ind w:left="19" w:right="29" w:firstLine="643"/>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планировочного устройства, за исключением велосипедных дорожек: размещение покрытий, в том числе предназначенных для кратковременного и длительного хранения индивидуального автотранспорта, на внутриквартальных территориях;</w:t>
      </w:r>
    </w:p>
    <w:p w:rsidR="003E321D" w:rsidRPr="003E321D" w:rsidRDefault="003E321D" w:rsidP="003E321D">
      <w:pPr>
        <w:widowControl w:val="0"/>
        <w:shd w:val="clear" w:color="auto" w:fill="FFFFFF"/>
        <w:autoSpaceDE w:val="0"/>
        <w:autoSpaceDN w:val="0"/>
        <w:adjustRightInd w:val="0"/>
        <w:spacing w:after="0" w:line="235" w:lineRule="exact"/>
        <w:ind w:left="24" w:right="43" w:firstLine="648"/>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3E321D" w:rsidRPr="003E321D" w:rsidRDefault="003E321D" w:rsidP="003E321D">
      <w:pPr>
        <w:widowControl w:val="0"/>
        <w:shd w:val="clear" w:color="auto" w:fill="FFFFFF"/>
        <w:autoSpaceDE w:val="0"/>
        <w:autoSpaceDN w:val="0"/>
        <w:adjustRightInd w:val="0"/>
        <w:spacing w:after="0" w:line="235" w:lineRule="exact"/>
        <w:ind w:left="14" w:right="53" w:firstLine="658"/>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осуществление работ в сфере озеленения на территории муниципального образования, включающее:</w:t>
      </w:r>
    </w:p>
    <w:p w:rsidR="003E321D" w:rsidRPr="003E321D" w:rsidRDefault="003E321D" w:rsidP="003E321D">
      <w:pPr>
        <w:widowControl w:val="0"/>
        <w:shd w:val="clear" w:color="auto" w:fill="FFFFFF"/>
        <w:autoSpaceDE w:val="0"/>
        <w:autoSpaceDN w:val="0"/>
        <w:adjustRightInd w:val="0"/>
        <w:spacing w:after="0" w:line="235" w:lineRule="exact"/>
        <w:ind w:right="67" w:firstLine="653"/>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3E321D" w:rsidRPr="003E321D" w:rsidRDefault="003E321D" w:rsidP="003E321D">
      <w:pPr>
        <w:widowControl w:val="0"/>
        <w:shd w:val="clear" w:color="auto" w:fill="FFFFFF"/>
        <w:autoSpaceDE w:val="0"/>
        <w:autoSpaceDN w:val="0"/>
        <w:adjustRightInd w:val="0"/>
        <w:spacing w:after="0" w:line="235" w:lineRule="exact"/>
        <w:ind w:left="19" w:firstLine="643"/>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содержание, в том числе уборку,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p w:rsidR="003E321D" w:rsidRPr="003E321D" w:rsidRDefault="003E321D" w:rsidP="003E321D">
      <w:pPr>
        <w:widowControl w:val="0"/>
        <w:shd w:val="clear" w:color="auto" w:fill="FFFFFF"/>
        <w:autoSpaceDE w:val="0"/>
        <w:autoSpaceDN w:val="0"/>
        <w:adjustRightInd w:val="0"/>
        <w:spacing w:after="0" w:line="235" w:lineRule="exact"/>
        <w:ind w:left="19" w:firstLine="653"/>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3E321D" w:rsidRPr="003E321D" w:rsidRDefault="003E321D" w:rsidP="003E321D">
      <w:pPr>
        <w:widowControl w:val="0"/>
        <w:shd w:val="clear" w:color="auto" w:fill="FFFFFF"/>
        <w:autoSpaceDE w:val="0"/>
        <w:autoSpaceDN w:val="0"/>
        <w:adjustRightInd w:val="0"/>
        <w:spacing w:after="0" w:line="235" w:lineRule="exact"/>
        <w:ind w:left="14" w:firstLine="653"/>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 (</w:t>
      </w:r>
      <w:proofErr w:type="spellStart"/>
      <w:r w:rsidRPr="003E321D">
        <w:rPr>
          <w:rFonts w:ascii="Times New Roman" w:eastAsia="Times New Roman" w:hAnsi="Times New Roman" w:cs="Times New Roman"/>
          <w:sz w:val="24"/>
          <w:szCs w:val="24"/>
        </w:rPr>
        <w:t>изм</w:t>
      </w:r>
      <w:proofErr w:type="spellEnd"/>
      <w:r w:rsidRPr="003E321D">
        <w:rPr>
          <w:rFonts w:ascii="Times New Roman" w:eastAsia="Times New Roman" w:hAnsi="Times New Roman" w:cs="Times New Roman"/>
          <w:sz w:val="24"/>
          <w:szCs w:val="24"/>
        </w:rPr>
        <w:t>. Решением МС МО п.Понтонный от 20.05.2020 г.)</w:t>
      </w:r>
    </w:p>
    <w:p w:rsidR="003E321D" w:rsidRPr="003E321D" w:rsidRDefault="003E321D" w:rsidP="003E321D">
      <w:pPr>
        <w:autoSpaceDE w:val="0"/>
        <w:autoSpaceDN w:val="0"/>
        <w:adjustRightInd w:val="0"/>
        <w:spacing w:after="0" w:line="240" w:lineRule="auto"/>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 xml:space="preserve">41) проведение в установленном порядке минимально необходимых мероприятий по обеспечению доступности городской среды для </w:t>
      </w:r>
      <w:proofErr w:type="spellStart"/>
      <w:r w:rsidRPr="003E321D">
        <w:rPr>
          <w:rFonts w:ascii="Times New Roman" w:eastAsia="Times New Roman" w:hAnsi="Times New Roman" w:cs="Times New Roman"/>
          <w:sz w:val="24"/>
          <w:szCs w:val="24"/>
        </w:rPr>
        <w:t>маломобильных</w:t>
      </w:r>
      <w:proofErr w:type="spellEnd"/>
      <w:r w:rsidRPr="003E321D">
        <w:rPr>
          <w:rFonts w:ascii="Times New Roman" w:eastAsia="Times New Roman" w:hAnsi="Times New Roman" w:cs="Times New Roman"/>
          <w:sz w:val="24"/>
          <w:szCs w:val="24"/>
        </w:rPr>
        <w:t xml:space="preserve"> групп населения на территориях дворов муниципальных образований;</w:t>
      </w:r>
    </w:p>
    <w:p w:rsidR="003E321D" w:rsidRPr="003E321D" w:rsidRDefault="003E321D" w:rsidP="003E321D">
      <w:pPr>
        <w:autoSpaceDE w:val="0"/>
        <w:autoSpaceDN w:val="0"/>
        <w:adjustRightInd w:val="0"/>
        <w:spacing w:after="0" w:line="240" w:lineRule="auto"/>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42)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 (</w:t>
      </w:r>
      <w:proofErr w:type="spellStart"/>
      <w:r w:rsidRPr="003E321D">
        <w:rPr>
          <w:rFonts w:ascii="Times New Roman" w:eastAsia="Times New Roman" w:hAnsi="Times New Roman" w:cs="Times New Roman"/>
          <w:sz w:val="24"/>
          <w:szCs w:val="24"/>
        </w:rPr>
        <w:t>изм</w:t>
      </w:r>
      <w:proofErr w:type="spellEnd"/>
      <w:r w:rsidRPr="003E321D">
        <w:rPr>
          <w:rFonts w:ascii="Times New Roman" w:eastAsia="Times New Roman" w:hAnsi="Times New Roman" w:cs="Times New Roman"/>
          <w:sz w:val="24"/>
          <w:szCs w:val="24"/>
        </w:rPr>
        <w:t>. Решением МС МО п.Понтонный от 12.10.2017 г.)</w:t>
      </w:r>
    </w:p>
    <w:p w:rsidR="003E321D" w:rsidRPr="003E321D" w:rsidRDefault="003E321D" w:rsidP="003E321D">
      <w:pPr>
        <w:autoSpaceDE w:val="0"/>
        <w:autoSpaceDN w:val="0"/>
        <w:adjustRightInd w:val="0"/>
        <w:spacing w:after="0" w:line="240" w:lineRule="auto"/>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 xml:space="preserve">43)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r w:rsidRPr="003E321D">
        <w:rPr>
          <w:rFonts w:ascii="Times New Roman" w:eastAsia="Times New Roman" w:hAnsi="Times New Roman" w:cs="Times New Roman"/>
          <w:i/>
          <w:sz w:val="24"/>
          <w:szCs w:val="24"/>
        </w:rPr>
        <w:t>а также осуществление закупок товаров, работ, услуг для обеспечения муниципальных нужд</w:t>
      </w:r>
      <w:r w:rsidRPr="003E321D">
        <w:rPr>
          <w:rFonts w:ascii="Times New Roman" w:eastAsia="Times New Roman" w:hAnsi="Times New Roman" w:cs="Times New Roman"/>
          <w:sz w:val="24"/>
          <w:szCs w:val="24"/>
        </w:rPr>
        <w:t>; (</w:t>
      </w:r>
      <w:proofErr w:type="spellStart"/>
      <w:r w:rsidRPr="003E321D">
        <w:rPr>
          <w:rFonts w:ascii="Times New Roman" w:eastAsia="Times New Roman" w:hAnsi="Times New Roman" w:cs="Times New Roman"/>
          <w:sz w:val="24"/>
          <w:szCs w:val="24"/>
        </w:rPr>
        <w:t>изм</w:t>
      </w:r>
      <w:proofErr w:type="spellEnd"/>
      <w:r w:rsidRPr="003E321D">
        <w:rPr>
          <w:rFonts w:ascii="Times New Roman" w:eastAsia="Times New Roman" w:hAnsi="Times New Roman" w:cs="Times New Roman"/>
          <w:sz w:val="24"/>
          <w:szCs w:val="24"/>
        </w:rPr>
        <w:t>. Решением МС МО п.Понтонный от 12.10.2017 г.)</w:t>
      </w:r>
    </w:p>
    <w:p w:rsidR="003E321D" w:rsidRPr="003E321D" w:rsidRDefault="003E321D" w:rsidP="003E321D">
      <w:pPr>
        <w:autoSpaceDE w:val="0"/>
        <w:autoSpaceDN w:val="0"/>
        <w:adjustRightInd w:val="0"/>
        <w:spacing w:after="0" w:line="240" w:lineRule="auto"/>
        <w:ind w:firstLine="180"/>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44)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w:t>
      </w:r>
      <w:proofErr w:type="spellStart"/>
      <w:r w:rsidRPr="003E321D">
        <w:rPr>
          <w:rFonts w:ascii="Times New Roman" w:eastAsia="Times New Roman" w:hAnsi="Times New Roman" w:cs="Times New Roman"/>
          <w:sz w:val="24"/>
          <w:szCs w:val="24"/>
        </w:rPr>
        <w:t>далее-кладбища</w:t>
      </w:r>
      <w:proofErr w:type="spellEnd"/>
      <w:r w:rsidRPr="003E321D">
        <w:rPr>
          <w:rFonts w:ascii="Times New Roman" w:eastAsia="Times New Roman" w:hAnsi="Times New Roman" w:cs="Times New Roman"/>
          <w:sz w:val="24"/>
          <w:szCs w:val="24"/>
        </w:rPr>
        <w:t>);</w:t>
      </w:r>
    </w:p>
    <w:p w:rsidR="003E321D" w:rsidRPr="003E321D" w:rsidRDefault="003E321D" w:rsidP="003E321D">
      <w:pPr>
        <w:autoSpaceDE w:val="0"/>
        <w:autoSpaceDN w:val="0"/>
        <w:adjustRightInd w:val="0"/>
        <w:spacing w:after="0" w:line="240" w:lineRule="auto"/>
        <w:ind w:firstLine="180"/>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lastRenderedPageBreak/>
        <w:t>обеспечение сохранности воинских захоронений, расположенных вне земельных участков, входящих в состав кладбищ;</w:t>
      </w:r>
    </w:p>
    <w:p w:rsidR="003E321D" w:rsidRPr="003E321D" w:rsidRDefault="003E321D" w:rsidP="003E321D">
      <w:pPr>
        <w:autoSpaceDE w:val="0"/>
        <w:autoSpaceDN w:val="0"/>
        <w:adjustRightInd w:val="0"/>
        <w:spacing w:after="0" w:line="240" w:lineRule="auto"/>
        <w:ind w:firstLine="180"/>
        <w:jc w:val="both"/>
        <w:rPr>
          <w:rFonts w:ascii="Times New Roman" w:eastAsia="Times New Roman" w:hAnsi="Times New Roman" w:cs="Times New Roman"/>
          <w:sz w:val="24"/>
          <w:szCs w:val="24"/>
        </w:rPr>
      </w:pPr>
      <w:proofErr w:type="spellStart"/>
      <w:r w:rsidRPr="003E321D">
        <w:rPr>
          <w:rFonts w:ascii="Times New Roman" w:eastAsia="Times New Roman" w:hAnsi="Times New Roman" w:cs="Times New Roman"/>
          <w:sz w:val="24"/>
          <w:szCs w:val="24"/>
        </w:rPr>
        <w:t>восстанавление</w:t>
      </w:r>
      <w:proofErr w:type="spellEnd"/>
      <w:r w:rsidRPr="003E321D">
        <w:rPr>
          <w:rFonts w:ascii="Times New Roman" w:eastAsia="Times New Roman" w:hAnsi="Times New Roman" w:cs="Times New Roman"/>
          <w:sz w:val="24"/>
          <w:szCs w:val="24"/>
        </w:rPr>
        <w:t xml:space="preserve">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w:t>
      </w:r>
      <w:proofErr w:type="spellStart"/>
      <w:r w:rsidRPr="003E321D">
        <w:rPr>
          <w:rFonts w:ascii="Times New Roman" w:eastAsia="Times New Roman" w:hAnsi="Times New Roman" w:cs="Times New Roman"/>
          <w:sz w:val="24"/>
          <w:szCs w:val="24"/>
        </w:rPr>
        <w:t>изм</w:t>
      </w:r>
      <w:proofErr w:type="spellEnd"/>
      <w:r w:rsidRPr="003E321D">
        <w:rPr>
          <w:rFonts w:ascii="Times New Roman" w:eastAsia="Times New Roman" w:hAnsi="Times New Roman" w:cs="Times New Roman"/>
          <w:sz w:val="24"/>
          <w:szCs w:val="24"/>
        </w:rPr>
        <w:t>. Решением МС МО п.Понтонный от 29.06.2020 г.)</w:t>
      </w:r>
    </w:p>
    <w:p w:rsidR="003E321D" w:rsidRPr="003E321D" w:rsidRDefault="003E321D" w:rsidP="003E321D">
      <w:pPr>
        <w:autoSpaceDE w:val="0"/>
        <w:autoSpaceDN w:val="0"/>
        <w:adjustRightInd w:val="0"/>
        <w:spacing w:after="0" w:line="240" w:lineRule="auto"/>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45) организация установки указателей с названиями улиц и номерами домов;</w:t>
      </w:r>
    </w:p>
    <w:p w:rsidR="003E321D" w:rsidRPr="003E321D" w:rsidRDefault="003E321D" w:rsidP="003E321D">
      <w:pPr>
        <w:autoSpaceDE w:val="0"/>
        <w:autoSpaceDN w:val="0"/>
        <w:adjustRightInd w:val="0"/>
        <w:spacing w:after="0" w:line="240" w:lineRule="auto"/>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46)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r w:rsidRPr="003E321D">
        <w:rPr>
          <w:rFonts w:ascii="Times New Roman" w:eastAsia="Times New Roman" w:hAnsi="Times New Roman" w:cs="Times New Roman"/>
          <w:color w:val="323222"/>
          <w:spacing w:val="-4"/>
          <w:sz w:val="24"/>
          <w:szCs w:val="24"/>
        </w:rPr>
        <w:t>;</w:t>
      </w:r>
    </w:p>
    <w:p w:rsidR="003E321D" w:rsidRPr="003E321D" w:rsidRDefault="003E321D" w:rsidP="003E32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E321D">
        <w:rPr>
          <w:rFonts w:ascii="Times New Roman" w:eastAsia="Times New Roman" w:hAnsi="Times New Roman" w:cs="Times New Roman"/>
          <w:spacing w:val="-4"/>
          <w:sz w:val="24"/>
          <w:szCs w:val="24"/>
        </w:rPr>
        <w:t xml:space="preserve">47) </w:t>
      </w:r>
      <w:r w:rsidRPr="003E321D">
        <w:rPr>
          <w:rFonts w:ascii="Times New Roman" w:eastAsia="Times New Roman" w:hAnsi="Times New Roman" w:cs="Times New Roman"/>
          <w:sz w:val="24"/>
          <w:szCs w:val="24"/>
        </w:rPr>
        <w:t>назначение, выплата, перерасчёт ежемесячной доплаты за стаж (общую продолжительность) работы (службы)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органах муниципальных образований ( далее -доплата к пенсии),  а также приостановление, возобновление, прекращение выплаты доплаты к пенсии в соответствии с законом Санкт-Петербурга;</w:t>
      </w:r>
    </w:p>
    <w:p w:rsidR="003E321D" w:rsidRPr="003E321D" w:rsidRDefault="003E321D" w:rsidP="003E321D">
      <w:pPr>
        <w:autoSpaceDE w:val="0"/>
        <w:autoSpaceDN w:val="0"/>
        <w:adjustRightInd w:val="0"/>
        <w:spacing w:after="0" w:line="240" w:lineRule="auto"/>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 xml:space="preserve"> назначение, выплата, перерасчет пенсии за выслугу лет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в соответствии с законом Санкт-Петербурга; (</w:t>
      </w:r>
      <w:proofErr w:type="spellStart"/>
      <w:r w:rsidRPr="003E321D">
        <w:rPr>
          <w:rFonts w:ascii="Times New Roman" w:eastAsia="Times New Roman" w:hAnsi="Times New Roman" w:cs="Times New Roman"/>
          <w:sz w:val="24"/>
          <w:szCs w:val="24"/>
        </w:rPr>
        <w:t>изм</w:t>
      </w:r>
      <w:proofErr w:type="spellEnd"/>
      <w:r w:rsidRPr="003E321D">
        <w:rPr>
          <w:rFonts w:ascii="Times New Roman" w:eastAsia="Times New Roman" w:hAnsi="Times New Roman" w:cs="Times New Roman"/>
          <w:sz w:val="24"/>
          <w:szCs w:val="24"/>
        </w:rPr>
        <w:t>. Решением МС МО п.Понтонный от 12.10.2017 г.)</w:t>
      </w:r>
    </w:p>
    <w:p w:rsidR="003E321D" w:rsidRPr="003E321D" w:rsidRDefault="003E321D" w:rsidP="003E321D">
      <w:pPr>
        <w:autoSpaceDE w:val="0"/>
        <w:autoSpaceDN w:val="0"/>
        <w:adjustRightInd w:val="0"/>
        <w:spacing w:after="0" w:line="240" w:lineRule="auto"/>
        <w:jc w:val="both"/>
        <w:rPr>
          <w:rFonts w:ascii="Times New Roman" w:eastAsia="Times New Roman" w:hAnsi="Times New Roman" w:cs="Times New Roman"/>
          <w:sz w:val="24"/>
          <w:szCs w:val="24"/>
        </w:rPr>
      </w:pPr>
      <w:r w:rsidRPr="003E321D">
        <w:rPr>
          <w:rFonts w:ascii="Times New Roman" w:eastAsia="Times New Roman" w:hAnsi="Times New Roman" w:cs="Times New Roman"/>
          <w:spacing w:val="-4"/>
          <w:sz w:val="24"/>
          <w:szCs w:val="24"/>
        </w:rPr>
        <w:t xml:space="preserve">48) </w:t>
      </w:r>
      <w:r w:rsidRPr="003E321D">
        <w:rPr>
          <w:rFonts w:ascii="Times New Roman" w:eastAsia="Times New Roman" w:hAnsi="Times New Roman" w:cs="Times New Roman"/>
          <w:i/>
          <w:spacing w:val="-4"/>
          <w:sz w:val="24"/>
          <w:szCs w:val="24"/>
        </w:rPr>
        <w:t xml:space="preserve">участие в формах, установленных законодательством Санкт-Петербурга,  в мероприятиях  по профилактике незаконного потребления  наркотических средства и психотропных веществ, новых потенциально опасных </w:t>
      </w:r>
      <w:proofErr w:type="spellStart"/>
      <w:r w:rsidRPr="003E321D">
        <w:rPr>
          <w:rFonts w:ascii="Times New Roman" w:eastAsia="Times New Roman" w:hAnsi="Times New Roman" w:cs="Times New Roman"/>
          <w:i/>
          <w:spacing w:val="-4"/>
          <w:sz w:val="24"/>
          <w:szCs w:val="24"/>
        </w:rPr>
        <w:t>психоактивных</w:t>
      </w:r>
      <w:proofErr w:type="spellEnd"/>
      <w:r w:rsidRPr="003E321D">
        <w:rPr>
          <w:rFonts w:ascii="Times New Roman" w:eastAsia="Times New Roman" w:hAnsi="Times New Roman" w:cs="Times New Roman"/>
          <w:i/>
          <w:spacing w:val="-4"/>
          <w:sz w:val="24"/>
          <w:szCs w:val="24"/>
        </w:rPr>
        <w:t xml:space="preserve"> веществ, наркомании в Санкт-Петербурге;</w:t>
      </w:r>
      <w:r w:rsidRPr="003E321D">
        <w:rPr>
          <w:rFonts w:ascii="Times New Roman" w:eastAsia="Times New Roman" w:hAnsi="Times New Roman" w:cs="Times New Roman"/>
          <w:spacing w:val="-4"/>
          <w:sz w:val="24"/>
          <w:szCs w:val="24"/>
        </w:rPr>
        <w:t xml:space="preserve"> </w:t>
      </w:r>
      <w:r w:rsidRPr="003E321D">
        <w:rPr>
          <w:rFonts w:ascii="Times New Roman" w:eastAsia="Times New Roman" w:hAnsi="Times New Roman" w:cs="Times New Roman"/>
          <w:sz w:val="24"/>
          <w:szCs w:val="24"/>
        </w:rPr>
        <w:t>(</w:t>
      </w:r>
      <w:proofErr w:type="spellStart"/>
      <w:r w:rsidRPr="003E321D">
        <w:rPr>
          <w:rFonts w:ascii="Times New Roman" w:eastAsia="Times New Roman" w:hAnsi="Times New Roman" w:cs="Times New Roman"/>
          <w:sz w:val="24"/>
          <w:szCs w:val="24"/>
        </w:rPr>
        <w:t>изм</w:t>
      </w:r>
      <w:proofErr w:type="spellEnd"/>
      <w:r w:rsidRPr="003E321D">
        <w:rPr>
          <w:rFonts w:ascii="Times New Roman" w:eastAsia="Times New Roman" w:hAnsi="Times New Roman" w:cs="Times New Roman"/>
          <w:sz w:val="24"/>
          <w:szCs w:val="24"/>
        </w:rPr>
        <w:t>. Решением МС МО п.Понтонный от 12.10.2017 г.)</w:t>
      </w:r>
    </w:p>
    <w:p w:rsidR="003E321D" w:rsidRPr="003E321D" w:rsidRDefault="003E321D" w:rsidP="003E321D">
      <w:pPr>
        <w:autoSpaceDE w:val="0"/>
        <w:autoSpaceDN w:val="0"/>
        <w:adjustRightInd w:val="0"/>
        <w:spacing w:after="0" w:line="240" w:lineRule="auto"/>
        <w:ind w:firstLine="180"/>
        <w:jc w:val="both"/>
        <w:rPr>
          <w:rFonts w:ascii="Times New Roman" w:eastAsia="Times New Roman" w:hAnsi="Times New Roman" w:cs="Times New Roman"/>
          <w:sz w:val="24"/>
          <w:szCs w:val="24"/>
        </w:rPr>
      </w:pPr>
      <w:r w:rsidRPr="003E321D">
        <w:rPr>
          <w:rFonts w:ascii="Times New Roman" w:eastAsia="Times New Roman" w:hAnsi="Times New Roman" w:cs="Times New Roman"/>
          <w:spacing w:val="-4"/>
          <w:sz w:val="24"/>
          <w:szCs w:val="24"/>
        </w:rPr>
        <w:t>49)</w:t>
      </w:r>
      <w:r w:rsidRPr="003E321D">
        <w:rPr>
          <w:rFonts w:ascii="Times New Roman" w:eastAsia="Times New Roman" w:hAnsi="Times New Roman" w:cs="Times New Roman"/>
          <w:b/>
          <w:i/>
          <w:spacing w:val="-4"/>
          <w:sz w:val="24"/>
          <w:szCs w:val="24"/>
        </w:rPr>
        <w:t xml:space="preserve"> </w:t>
      </w:r>
      <w:r w:rsidRPr="003E321D">
        <w:rPr>
          <w:rFonts w:ascii="Times New Roman" w:eastAsia="Times New Roman" w:hAnsi="Times New Roman" w:cs="Times New Roman"/>
          <w:spacing w:val="-4"/>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w:t>
      </w:r>
      <w:r w:rsidRPr="003E321D">
        <w:rPr>
          <w:rFonts w:ascii="Times New Roman" w:eastAsia="Times New Roman" w:hAnsi="Times New Roman" w:cs="Times New Roman"/>
          <w:b/>
          <w:i/>
          <w:spacing w:val="-4"/>
          <w:sz w:val="24"/>
          <w:szCs w:val="24"/>
        </w:rPr>
        <w:t xml:space="preserve"> </w:t>
      </w:r>
      <w:r w:rsidRPr="003E321D">
        <w:rPr>
          <w:rFonts w:ascii="Times New Roman" w:eastAsia="Times New Roman" w:hAnsi="Times New Roman" w:cs="Times New Roman"/>
          <w:spacing w:val="-4"/>
          <w:sz w:val="24"/>
          <w:szCs w:val="24"/>
        </w:rPr>
        <w:t>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3E321D">
        <w:rPr>
          <w:rFonts w:ascii="Times New Roman" w:eastAsia="Times New Roman" w:hAnsi="Times New Roman" w:cs="Times New Roman"/>
          <w:b/>
          <w:i/>
          <w:spacing w:val="-4"/>
          <w:sz w:val="24"/>
          <w:szCs w:val="24"/>
        </w:rPr>
        <w:t xml:space="preserve">; </w:t>
      </w:r>
      <w:r w:rsidRPr="003E321D">
        <w:rPr>
          <w:rFonts w:ascii="Times New Roman" w:eastAsia="Times New Roman" w:hAnsi="Times New Roman" w:cs="Times New Roman"/>
          <w:i/>
          <w:sz w:val="24"/>
          <w:szCs w:val="24"/>
        </w:rPr>
        <w:t>(изменения от 12 декабря 2016 года).</w:t>
      </w:r>
      <w:r w:rsidRPr="003E321D">
        <w:rPr>
          <w:rFonts w:ascii="Times New Roman" w:eastAsia="Times New Roman" w:hAnsi="Times New Roman" w:cs="Times New Roman"/>
          <w:sz w:val="24"/>
          <w:szCs w:val="24"/>
        </w:rPr>
        <w:t xml:space="preserve"> </w:t>
      </w:r>
    </w:p>
    <w:p w:rsidR="003E321D" w:rsidRPr="003E321D" w:rsidRDefault="003E321D" w:rsidP="003E32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50)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3E321D" w:rsidRPr="003E321D" w:rsidRDefault="003E321D" w:rsidP="003E32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51) согласование границ зон экстренного оповещения населения;</w:t>
      </w:r>
    </w:p>
    <w:p w:rsidR="003E321D" w:rsidRPr="003E321D" w:rsidRDefault="003E321D" w:rsidP="003E32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E321D">
        <w:rPr>
          <w:rFonts w:ascii="Arial" w:eastAsia="Times New Roman" w:hAnsi="Arial" w:cs="Arial"/>
          <w:sz w:val="24"/>
          <w:szCs w:val="24"/>
        </w:rPr>
        <w:t xml:space="preserve"> </w:t>
      </w:r>
      <w:r w:rsidRPr="003E321D">
        <w:rPr>
          <w:rFonts w:ascii="Times New Roman" w:eastAsia="Times New Roman" w:hAnsi="Times New Roman" w:cs="Times New Roman"/>
          <w:sz w:val="24"/>
          <w:szCs w:val="24"/>
        </w:rPr>
        <w:t>52)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3E321D" w:rsidRPr="003E321D" w:rsidRDefault="003E321D" w:rsidP="003E321D">
      <w:pPr>
        <w:autoSpaceDE w:val="0"/>
        <w:autoSpaceDN w:val="0"/>
        <w:adjustRightInd w:val="0"/>
        <w:spacing w:after="0" w:line="240" w:lineRule="auto"/>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53)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 (</w:t>
      </w:r>
      <w:proofErr w:type="spellStart"/>
      <w:r w:rsidRPr="003E321D">
        <w:rPr>
          <w:rFonts w:ascii="Times New Roman" w:eastAsia="Times New Roman" w:hAnsi="Times New Roman" w:cs="Times New Roman"/>
          <w:sz w:val="24"/>
          <w:szCs w:val="24"/>
        </w:rPr>
        <w:t>изм</w:t>
      </w:r>
      <w:proofErr w:type="spellEnd"/>
      <w:r w:rsidRPr="003E321D">
        <w:rPr>
          <w:rFonts w:ascii="Times New Roman" w:eastAsia="Times New Roman" w:hAnsi="Times New Roman" w:cs="Times New Roman"/>
          <w:sz w:val="24"/>
          <w:szCs w:val="24"/>
        </w:rPr>
        <w:t>. Решением МС МО п.Понтонный от 12.10.2017 г.)</w:t>
      </w:r>
    </w:p>
    <w:p w:rsidR="003E321D" w:rsidRPr="003E321D" w:rsidRDefault="003E321D" w:rsidP="003E321D">
      <w:pPr>
        <w:autoSpaceDE w:val="0"/>
        <w:autoSpaceDN w:val="0"/>
        <w:adjustRightInd w:val="0"/>
        <w:spacing w:after="0" w:line="240" w:lineRule="auto"/>
        <w:ind w:firstLine="180"/>
        <w:jc w:val="both"/>
        <w:rPr>
          <w:rFonts w:ascii="Times New Roman" w:eastAsia="Times New Roman" w:hAnsi="Times New Roman" w:cs="Times New Roman"/>
          <w:i/>
          <w:sz w:val="24"/>
          <w:szCs w:val="24"/>
        </w:rPr>
      </w:pPr>
      <w:r w:rsidRPr="003E321D">
        <w:rPr>
          <w:rFonts w:ascii="Times New Roman" w:eastAsia="Times New Roman" w:hAnsi="Times New Roman" w:cs="Times New Roman"/>
          <w:sz w:val="24"/>
          <w:szCs w:val="24"/>
        </w:rPr>
        <w:t xml:space="preserve">54)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w:t>
      </w:r>
      <w:r w:rsidRPr="003E321D">
        <w:rPr>
          <w:rFonts w:ascii="Times New Roman" w:eastAsia="Times New Roman" w:hAnsi="Times New Roman" w:cs="Times New Roman"/>
          <w:sz w:val="24"/>
          <w:szCs w:val="24"/>
        </w:rPr>
        <w:lastRenderedPageBreak/>
        <w:t>образования, социальную и культурную адаптацию мигрантов, профилактику межнациональных (межэтнических) конфликтов;</w:t>
      </w:r>
      <w:r w:rsidRPr="003E321D">
        <w:rPr>
          <w:rFonts w:ascii="Times New Roman" w:eastAsia="Times New Roman" w:hAnsi="Times New Roman" w:cs="Times New Roman"/>
          <w:i/>
          <w:sz w:val="24"/>
          <w:szCs w:val="24"/>
        </w:rPr>
        <w:t>(изменения внесены Решением МС МО п.Понтонный от 12.12.2016 года.)</w:t>
      </w:r>
    </w:p>
    <w:p w:rsidR="003E321D" w:rsidRPr="003E321D" w:rsidRDefault="003E321D" w:rsidP="003E321D">
      <w:pPr>
        <w:autoSpaceDE w:val="0"/>
        <w:autoSpaceDN w:val="0"/>
        <w:adjustRightInd w:val="0"/>
        <w:spacing w:after="0" w:line="240" w:lineRule="auto"/>
        <w:ind w:firstLine="180"/>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55)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 (</w:t>
      </w:r>
      <w:proofErr w:type="spellStart"/>
      <w:r w:rsidRPr="003E321D">
        <w:rPr>
          <w:rFonts w:ascii="Times New Roman" w:eastAsia="Times New Roman" w:hAnsi="Times New Roman" w:cs="Times New Roman"/>
          <w:sz w:val="24"/>
          <w:szCs w:val="24"/>
        </w:rPr>
        <w:t>изм</w:t>
      </w:r>
      <w:proofErr w:type="spellEnd"/>
      <w:r w:rsidRPr="003E321D">
        <w:rPr>
          <w:rFonts w:ascii="Times New Roman" w:eastAsia="Times New Roman" w:hAnsi="Times New Roman" w:cs="Times New Roman"/>
          <w:sz w:val="24"/>
          <w:szCs w:val="24"/>
        </w:rPr>
        <w:t>. Решением МС МО п.Понтонный от 20ю05.2020 г.)</w:t>
      </w:r>
    </w:p>
    <w:p w:rsidR="003E321D" w:rsidRPr="003E321D" w:rsidRDefault="003E321D" w:rsidP="003E32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E321D">
        <w:rPr>
          <w:rFonts w:ascii="Times New Roman" w:eastAsia="Times New Roman" w:hAnsi="Times New Roman" w:cs="Times New Roman"/>
          <w:sz w:val="24"/>
          <w:szCs w:val="24"/>
        </w:rPr>
        <w:t xml:space="preserve">      2. Установленные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 (или) дополнений в закон Санкт-Петербурга «Об организации местного самоуправления в Санкт-Петербурге».</w:t>
      </w:r>
    </w:p>
    <w:p w:rsidR="003E321D" w:rsidRPr="003E321D" w:rsidRDefault="003E321D" w:rsidP="003E321D">
      <w:pPr>
        <w:widowControl w:val="0"/>
        <w:autoSpaceDE w:val="0"/>
        <w:autoSpaceDN w:val="0"/>
        <w:adjustRightInd w:val="0"/>
        <w:spacing w:after="0" w:line="240" w:lineRule="auto"/>
        <w:rPr>
          <w:rFonts w:ascii="Times New Roman" w:eastAsia="Times New Roman" w:hAnsi="Times New Roman" w:cs="Times New Roman"/>
          <w:b/>
          <w:sz w:val="24"/>
          <w:szCs w:val="24"/>
        </w:rPr>
      </w:pPr>
      <w:r w:rsidRPr="003E321D">
        <w:rPr>
          <w:rFonts w:ascii="Times New Roman" w:eastAsia="Times New Roman" w:hAnsi="Times New Roman" w:cs="Times New Roman"/>
          <w:b/>
          <w:sz w:val="24"/>
          <w:szCs w:val="24"/>
        </w:rPr>
        <w:t xml:space="preserve">            </w:t>
      </w:r>
    </w:p>
    <w:p w:rsidR="003E321D" w:rsidRPr="003E321D" w:rsidRDefault="003E321D" w:rsidP="003E321D">
      <w:pPr>
        <w:widowControl w:val="0"/>
        <w:autoSpaceDE w:val="0"/>
        <w:autoSpaceDN w:val="0"/>
        <w:adjustRightInd w:val="0"/>
        <w:spacing w:after="0" w:line="240" w:lineRule="auto"/>
        <w:rPr>
          <w:rFonts w:ascii="Times New Roman" w:eastAsia="Times New Roman" w:hAnsi="Times New Roman" w:cs="Times New Roman"/>
          <w:b/>
          <w:sz w:val="24"/>
          <w:szCs w:val="24"/>
        </w:rPr>
      </w:pPr>
    </w:p>
    <w:p w:rsidR="00AF2D70" w:rsidRDefault="00AF2D70"/>
    <w:sectPr w:rsidR="00AF2D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E321D"/>
    <w:rsid w:val="003E321D"/>
    <w:rsid w:val="00AF2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2825</Words>
  <Characters>16108</Characters>
  <Application>Microsoft Office Word</Application>
  <DocSecurity>0</DocSecurity>
  <Lines>134</Lines>
  <Paragraphs>37</Paragraphs>
  <ScaleCrop>false</ScaleCrop>
  <Company>Hewlett-Packard Company</Company>
  <LinksUpToDate>false</LinksUpToDate>
  <CharactersWithSpaces>18896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 Понтонный ХДО</dc:creator>
  <cp:keywords/>
  <dc:description/>
  <cp:lastModifiedBy>МА Понтонный ХДО</cp:lastModifiedBy>
  <cp:revision>2</cp:revision>
  <dcterms:created xsi:type="dcterms:W3CDTF">2021-03-03T12:12:00Z</dcterms:created>
  <dcterms:modified xsi:type="dcterms:W3CDTF">2021-03-03T12:12:00Z</dcterms:modified>
</cp:coreProperties>
</file>