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0E56" w:rsidRPr="00B6413A" w:rsidRDefault="00150E56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150E56" w:rsidRPr="00DA2CEE" w:rsidRDefault="00150E56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18 июня 2020</w:t>
      </w:r>
    </w:p>
    <w:p w:rsidR="00150E56" w:rsidRDefault="00150E56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50E56" w:rsidRDefault="00150E56" w:rsidP="00AF3C42">
      <w:pPr>
        <w:pStyle w:val="Heading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Участникам</w:t>
      </w:r>
      <w:r w:rsidRPr="00AF3C42">
        <w:rPr>
          <w:rFonts w:ascii="Times New Roman" w:hAnsi="Times New Roman" w:cs="Times New Roman"/>
          <w:bCs/>
          <w:sz w:val="36"/>
          <w:szCs w:val="36"/>
        </w:rPr>
        <w:t xml:space="preserve"> Программы </w:t>
      </w:r>
    </w:p>
    <w:p w:rsidR="00150E56" w:rsidRPr="00AF3C42" w:rsidRDefault="00150E56" w:rsidP="00AF3C42">
      <w:pPr>
        <w:pStyle w:val="Heading2"/>
        <w:rPr>
          <w:rFonts w:ascii="Times New Roman" w:hAnsi="Times New Roman" w:cs="Times New Roman"/>
          <w:bCs/>
          <w:sz w:val="36"/>
          <w:szCs w:val="36"/>
        </w:rPr>
      </w:pPr>
      <w:r w:rsidRPr="00AF3C42">
        <w:rPr>
          <w:rFonts w:ascii="Times New Roman" w:hAnsi="Times New Roman" w:cs="Times New Roman"/>
          <w:bCs/>
          <w:sz w:val="36"/>
          <w:szCs w:val="36"/>
        </w:rPr>
        <w:t>государственного софинансирования пенсий</w:t>
      </w:r>
    </w:p>
    <w:p w:rsidR="00150E56" w:rsidRDefault="00150E56" w:rsidP="00AF3C42">
      <w:pPr>
        <w:pStyle w:val="11"/>
        <w:jc w:val="center"/>
        <w:rPr>
          <w:rFonts w:cs="Arial"/>
          <w:bCs/>
          <w:i w:val="0"/>
          <w:sz w:val="24"/>
          <w:szCs w:val="26"/>
        </w:rPr>
      </w:pPr>
      <w:r w:rsidRPr="005454BB">
        <w:rPr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157.5pt">
            <v:imagedata r:id="rId7" o:title=""/>
          </v:shape>
        </w:pict>
      </w:r>
    </w:p>
    <w:p w:rsidR="00150E56" w:rsidRDefault="00150E56" w:rsidP="00AF3C42">
      <w:pPr>
        <w:pStyle w:val="11"/>
      </w:pPr>
      <w:r>
        <w:t xml:space="preserve"> </w:t>
      </w:r>
      <w:bookmarkStart w:id="0" w:name="_Toc485196692"/>
      <w:r>
        <w:t xml:space="preserve">Управление пенсионного фонда в Колпинском районе  информирует, что Программа государственного софинансирования пенсионных накоплений продолжает действовать. Порядок и реквизиты для уплаты дополнительных страховых взносов на накопительную пенсию не изменились. </w:t>
      </w:r>
      <w:bookmarkEnd w:id="0"/>
    </w:p>
    <w:p w:rsidR="00150E56" w:rsidRDefault="00150E56" w:rsidP="00AF3C42">
      <w:pPr>
        <w:pStyle w:val="a8"/>
        <w:spacing w:after="0"/>
        <w:ind w:firstLine="709"/>
      </w:pPr>
      <w:r>
        <w:t>Напоминаем, что участниками Программы, имеющими право на выделение сумм финансовой поддержки со стороны государства, являются застрахованные лица, вступившие в Программу (подавшие заявление о вступление в Программу) в период с 1 октября 2008 года по 31 декабря 2014 года и успевшие сделать первый взнос в срок до 31 января 2015 года. Если гражданин подал заявление о вступлении в Программу в период с 5 ноября по 31 декабря 2014 года, при этом являясь получателем любого из видов пенсии, то уплаченные им в дальнейшем суммы дополнительных страховых взносов будут увеличивать пенсионные накопления без софинансирования со стороны государства</w:t>
      </w:r>
    </w:p>
    <w:p w:rsidR="00150E56" w:rsidRDefault="00150E56" w:rsidP="00AF3C42">
      <w:pPr>
        <w:pStyle w:val="a8"/>
        <w:spacing w:after="0"/>
        <w:ind w:firstLine="709"/>
      </w:pPr>
      <w:r>
        <w:t>По условиям Программы государство обеспечит софинансирования взносов на будущую пенсию в зависимости от их размера и при условии, что добровольные взносы участников Программы составят не менее 2 тыс. рублей в год. Максимальная сумма государственного софинансирования составляет 12 тыс. рублей. Программа действует 10 лет с года уплаты первого взноса.</w:t>
      </w:r>
    </w:p>
    <w:p w:rsidR="00150E56" w:rsidRDefault="00150E56" w:rsidP="00AF3C42">
      <w:pPr>
        <w:pStyle w:val="a8"/>
        <w:spacing w:after="0"/>
        <w:ind w:firstLine="709"/>
      </w:pPr>
      <w:r>
        <w:t xml:space="preserve">Порядок и реквизиты для уплаты дополнительных страховых взносов не изменились. Информацию о реквизитах, а также бланки платежных квитанций, необходимые для осуществления перечислений дополнительных страховых взносов, можно получить в территориальных управлениях ПФР либо сформировать на сайте Пенсионного фонда России </w:t>
      </w:r>
      <w:hyperlink r:id="rId8" w:history="1">
        <w:r w:rsidRPr="00CA1241">
          <w:rPr>
            <w:rStyle w:val="Hyperlink"/>
          </w:rPr>
          <w:t>http://www.pfrf.ru/</w:t>
        </w:r>
      </w:hyperlink>
      <w:r>
        <w:t>.</w:t>
      </w:r>
    </w:p>
    <w:p w:rsidR="00150E56" w:rsidRPr="00DA2CEE" w:rsidRDefault="00150E56" w:rsidP="007054C6">
      <w:pPr>
        <w:pStyle w:val="a8"/>
        <w:spacing w:after="0"/>
        <w:ind w:firstLine="709"/>
        <w:rPr>
          <w:b/>
          <w:bCs/>
          <w:color w:val="000000"/>
        </w:rPr>
      </w:pPr>
      <w:r>
        <w:t xml:space="preserve">Более подробная информация о Программе государственного софинансирования пенсионных накоплений – на сайте </w:t>
      </w:r>
      <w:hyperlink r:id="rId9" w:history="1">
        <w:r w:rsidRPr="00CA1241">
          <w:rPr>
            <w:rStyle w:val="Hyperlink"/>
          </w:rPr>
          <w:t>http://www.pfrf.ru/</w:t>
        </w:r>
      </w:hyperlink>
      <w:r>
        <w:t xml:space="preserve"> и по телефону Единой федеральной консультационной службы ПФР по номеру </w:t>
      </w:r>
      <w:r>
        <w:rPr>
          <w:rStyle w:val="text-highlight"/>
        </w:rPr>
        <w:t>8-800-250-8-800</w:t>
      </w:r>
      <w:r>
        <w:t xml:space="preserve"> (для лиц, проживающих на территории РФ, звонок бесплатный).</w:t>
      </w:r>
    </w:p>
    <w:sectPr w:rsidR="00150E56" w:rsidRPr="00DA2CEE" w:rsidSect="0015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56" w:rsidRDefault="00150E56">
      <w:r>
        <w:separator/>
      </w:r>
    </w:p>
  </w:endnote>
  <w:endnote w:type="continuationSeparator" w:id="0">
    <w:p w:rsidR="00150E56" w:rsidRDefault="0015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6" w:rsidRDefault="00150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6" w:rsidRPr="00DA2CEE" w:rsidRDefault="00150E56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6" w:rsidRDefault="00150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56" w:rsidRDefault="00150E56">
      <w:r>
        <w:separator/>
      </w:r>
    </w:p>
  </w:footnote>
  <w:footnote w:type="continuationSeparator" w:id="0">
    <w:p w:rsidR="00150E56" w:rsidRDefault="00150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6" w:rsidRDefault="00150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6" w:rsidRDefault="00150E5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150E56" w:rsidRDefault="00150E5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50E56" w:rsidRPr="00DA2CEE" w:rsidRDefault="00150E5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150E56" w:rsidRDefault="00150E5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150E56" w:rsidRDefault="00150E56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6" w:rsidRDefault="00150E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F07"/>
    <w:rsid w:val="00014C0C"/>
    <w:rsid w:val="00017EA5"/>
    <w:rsid w:val="00050F8A"/>
    <w:rsid w:val="00062397"/>
    <w:rsid w:val="0008275E"/>
    <w:rsid w:val="00092696"/>
    <w:rsid w:val="00097AB6"/>
    <w:rsid w:val="000B498C"/>
    <w:rsid w:val="000D0051"/>
    <w:rsid w:val="000D2DA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A07C7"/>
    <w:rsid w:val="001A4F21"/>
    <w:rsid w:val="001C54AC"/>
    <w:rsid w:val="001D3C05"/>
    <w:rsid w:val="001D4D70"/>
    <w:rsid w:val="001E2D04"/>
    <w:rsid w:val="001F77C0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E0152"/>
    <w:rsid w:val="002E382E"/>
    <w:rsid w:val="00302993"/>
    <w:rsid w:val="003169A5"/>
    <w:rsid w:val="00342DB3"/>
    <w:rsid w:val="003533D0"/>
    <w:rsid w:val="0036077F"/>
    <w:rsid w:val="00367833"/>
    <w:rsid w:val="003879FD"/>
    <w:rsid w:val="00392DF3"/>
    <w:rsid w:val="003972F3"/>
    <w:rsid w:val="00397921"/>
    <w:rsid w:val="003A7CEC"/>
    <w:rsid w:val="00402136"/>
    <w:rsid w:val="00415330"/>
    <w:rsid w:val="004172FB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7E88"/>
    <w:rsid w:val="00517BAF"/>
    <w:rsid w:val="00536D63"/>
    <w:rsid w:val="0054070E"/>
    <w:rsid w:val="005443EB"/>
    <w:rsid w:val="005454BB"/>
    <w:rsid w:val="00551079"/>
    <w:rsid w:val="005714DA"/>
    <w:rsid w:val="00573487"/>
    <w:rsid w:val="0057487D"/>
    <w:rsid w:val="0058631F"/>
    <w:rsid w:val="00593D4E"/>
    <w:rsid w:val="005971A4"/>
    <w:rsid w:val="005A75B6"/>
    <w:rsid w:val="005E2DBE"/>
    <w:rsid w:val="00601B21"/>
    <w:rsid w:val="00606BEE"/>
    <w:rsid w:val="00647FDD"/>
    <w:rsid w:val="00651286"/>
    <w:rsid w:val="00667C02"/>
    <w:rsid w:val="006A267A"/>
    <w:rsid w:val="006C0BF9"/>
    <w:rsid w:val="006C2178"/>
    <w:rsid w:val="006C7C43"/>
    <w:rsid w:val="006D0245"/>
    <w:rsid w:val="006E0A8C"/>
    <w:rsid w:val="006E1DE5"/>
    <w:rsid w:val="007054C6"/>
    <w:rsid w:val="00705F32"/>
    <w:rsid w:val="00757DFA"/>
    <w:rsid w:val="007810B9"/>
    <w:rsid w:val="00787DB3"/>
    <w:rsid w:val="00795735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77765"/>
    <w:rsid w:val="008921BB"/>
    <w:rsid w:val="008B40ED"/>
    <w:rsid w:val="008C568E"/>
    <w:rsid w:val="008D38F5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B59A1"/>
    <w:rsid w:val="009E565D"/>
    <w:rsid w:val="00A3149B"/>
    <w:rsid w:val="00A450E0"/>
    <w:rsid w:val="00A502A4"/>
    <w:rsid w:val="00A837E6"/>
    <w:rsid w:val="00AB5419"/>
    <w:rsid w:val="00AC184D"/>
    <w:rsid w:val="00AD52BA"/>
    <w:rsid w:val="00AE2445"/>
    <w:rsid w:val="00AF299A"/>
    <w:rsid w:val="00AF3C42"/>
    <w:rsid w:val="00B01C58"/>
    <w:rsid w:val="00B13E1D"/>
    <w:rsid w:val="00B14936"/>
    <w:rsid w:val="00B24AB7"/>
    <w:rsid w:val="00B42C52"/>
    <w:rsid w:val="00B6413A"/>
    <w:rsid w:val="00B72F26"/>
    <w:rsid w:val="00B7463B"/>
    <w:rsid w:val="00B81A50"/>
    <w:rsid w:val="00B834A1"/>
    <w:rsid w:val="00B8379C"/>
    <w:rsid w:val="00B85542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54B3D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51BC6"/>
    <w:rsid w:val="00D53D5C"/>
    <w:rsid w:val="00D63D62"/>
    <w:rsid w:val="00D754E5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AB8"/>
    <w:rsid w:val="00E61C79"/>
    <w:rsid w:val="00E73127"/>
    <w:rsid w:val="00EA0C93"/>
    <w:rsid w:val="00EA43BD"/>
    <w:rsid w:val="00EB72ED"/>
    <w:rsid w:val="00EC2810"/>
    <w:rsid w:val="00EE018B"/>
    <w:rsid w:val="00EF0A12"/>
    <w:rsid w:val="00F059AF"/>
    <w:rsid w:val="00F14D4B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304</Words>
  <Characters>1735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30</cp:revision>
  <cp:lastPrinted>2014-11-07T14:55:00Z</cp:lastPrinted>
  <dcterms:created xsi:type="dcterms:W3CDTF">2014-11-07T15:09:00Z</dcterms:created>
  <dcterms:modified xsi:type="dcterms:W3CDTF">2020-05-28T09:31:00Z</dcterms:modified>
</cp:coreProperties>
</file>