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45A" w:rsidRPr="00B6413A" w:rsidRDefault="00F4045A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F4045A" w:rsidRDefault="00F4045A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 июля 2020</w:t>
      </w:r>
    </w:p>
    <w:p w:rsidR="00F4045A" w:rsidRDefault="00F4045A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4045A" w:rsidRPr="00DE6D8F" w:rsidRDefault="00F4045A" w:rsidP="00DE6D8F">
      <w:pPr>
        <w:pStyle w:val="Heading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Пенсионный Фонд продолжает</w:t>
      </w:r>
      <w:r w:rsidRPr="00DE6D8F">
        <w:rPr>
          <w:rFonts w:ascii="Times New Roman" w:hAnsi="Times New Roman" w:cs="Times New Roman"/>
          <w:sz w:val="32"/>
          <w:szCs w:val="32"/>
        </w:rPr>
        <w:t xml:space="preserve"> прием заявлений на единовременную выплату</w:t>
      </w:r>
    </w:p>
    <w:p w:rsidR="00F4045A" w:rsidRPr="008C2412" w:rsidRDefault="00F4045A" w:rsidP="00DE6D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64.75pt">
            <v:imagedata r:id="rId7" o:title=""/>
          </v:shape>
        </w:pict>
      </w:r>
    </w:p>
    <w:p w:rsidR="00F4045A" w:rsidRPr="008C2412" w:rsidRDefault="00F4045A" w:rsidP="00DE6D8F"/>
    <w:p w:rsidR="00F4045A" w:rsidRPr="008C2412" w:rsidRDefault="00F4045A" w:rsidP="00081284">
      <w:pPr>
        <w:pStyle w:val="a8"/>
        <w:spacing w:after="0"/>
        <w:ind w:firstLine="708"/>
      </w:pPr>
      <w:r w:rsidRPr="008C2412">
        <w:t>УПФР в Колпинском районе напоминает: продолжается прием заявлений на единовременную выплату семьям, имеющим детей в размере 10000 рублей.</w:t>
      </w:r>
    </w:p>
    <w:p w:rsidR="00F4045A" w:rsidRPr="008C2412" w:rsidRDefault="00F4045A" w:rsidP="00081284">
      <w:pPr>
        <w:pStyle w:val="a8"/>
        <w:spacing w:after="0"/>
        <w:ind w:firstLine="708"/>
      </w:pPr>
      <w:r w:rsidRPr="008C2412">
        <w:t>Заявление можно подать до 1 октября 2020 года через портал госуслуг, МФЦ или клиентские службы управлений ПФР по месту жительства. Прием в клиентских службах осуществляется по предварительной записи.</w:t>
      </w:r>
    </w:p>
    <w:p w:rsidR="00F4045A" w:rsidRDefault="00F4045A" w:rsidP="00081284">
      <w:pPr>
        <w:pStyle w:val="a8"/>
        <w:spacing w:after="0"/>
        <w:ind w:firstLine="708"/>
      </w:pPr>
      <w:r w:rsidRPr="008C2412">
        <w:t xml:space="preserve">В случае затруднения с заполнением заявления можно обратиться в клиентскую службу (по предварительной записи) или по телефонам горячей линии, размещенным на сайте ПФР: </w:t>
      </w:r>
      <w:hyperlink r:id="rId8" w:history="1">
        <w:r w:rsidRPr="00CA1241">
          <w:rPr>
            <w:rStyle w:val="Hyperlink"/>
          </w:rPr>
          <w:t>http://www.pfrf.ru/</w:t>
        </w:r>
      </w:hyperlink>
      <w:r w:rsidRPr="008C2412">
        <w:t xml:space="preserve"> в разделе «Контакты и адреса»/«Структура Отделения».</w:t>
      </w:r>
    </w:p>
    <w:p w:rsidR="00F4045A" w:rsidRDefault="00F4045A" w:rsidP="001A259D">
      <w:pPr>
        <w:pStyle w:val="a8"/>
        <w:spacing w:after="0"/>
        <w:ind w:firstLine="708"/>
        <w:rPr>
          <w:rFonts w:cs="Tms Rmn"/>
          <w:color w:val="000000"/>
        </w:rPr>
      </w:pPr>
      <w:r>
        <w:t xml:space="preserve">Кроме того, на сайте можно воспользоваться </w:t>
      </w:r>
      <w:hyperlink r:id="rId9" w:history="1">
        <w:r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>
        <w:rPr>
          <w:rFonts w:cs="Tms Rmn"/>
          <w:color w:val="000000"/>
        </w:rPr>
        <w:t>.</w:t>
      </w:r>
    </w:p>
    <w:p w:rsidR="00F4045A" w:rsidRPr="001A259D" w:rsidRDefault="00F4045A" w:rsidP="001A259D">
      <w:pPr>
        <w:pStyle w:val="a8"/>
        <w:spacing w:after="0"/>
        <w:ind w:firstLine="708"/>
        <w:rPr>
          <w:rFonts w:cs="Tms Rmn"/>
          <w:color w:val="000000"/>
        </w:rPr>
      </w:pPr>
      <w:r>
        <w:t>Так же на сайте ПФР работает дополнительный дистанционный способ обращения за консультациями через Модуль взаимодействия специалистов ПФР с гражданами посредством организации онлайн-чатов с участием специалистов ОПФР и чат-ботов. Чтобы воспользоваться Модулем, достаточно перейти на страницу (</w:t>
      </w:r>
      <w:hyperlink r:id="rId10" w:history="1">
        <w:r>
          <w:rPr>
            <w:color w:val="0000FF"/>
          </w:rPr>
          <w:t>https://online.pfrf.ru/</w:t>
        </w:r>
      </w:hyperlink>
      <w:r>
        <w:t>), предварительно выбрав из списка регионов Санкт-Петербург.</w:t>
      </w:r>
    </w:p>
    <w:p w:rsidR="00F4045A" w:rsidRPr="008C2412" w:rsidRDefault="00F4045A" w:rsidP="00081284">
      <w:pPr>
        <w:pStyle w:val="a8"/>
        <w:spacing w:after="0"/>
      </w:pPr>
      <w:r w:rsidRPr="008C2412">
        <w:t xml:space="preserve"> </w:t>
      </w:r>
      <w:r>
        <w:tab/>
      </w:r>
      <w:r w:rsidRPr="008C2412">
        <w:t>Специалисты Пенсионного фонда окажут всю необходимую помощь при заполнении и оформлении заявления на выплату.</w:t>
      </w:r>
    </w:p>
    <w:p w:rsidR="00F4045A" w:rsidRPr="00081284" w:rsidRDefault="00F4045A" w:rsidP="00081284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lang w:eastAsia="ru-RU"/>
        </w:rPr>
      </w:pPr>
      <w:r>
        <w:t xml:space="preserve">Напоминаем, что в июле выплачивается дополнительная выплата в размере 10000 рублей семьям, имеющих детей.  </w:t>
      </w:r>
      <w:r w:rsidRPr="00A72F73">
        <w:t>Особенностью новой выплаты является то, что за ней не надо никуда обращаться, поскольку Пенсионный фонд беззаявительно оформит и перечислит средства на основе решений о предоставлении выплат 5 тыс. и 10 тыс. рублей.</w:t>
      </w:r>
    </w:p>
    <w:p w:rsidR="00F4045A" w:rsidRPr="008C2412" w:rsidRDefault="00F4045A" w:rsidP="00081284">
      <w:pPr>
        <w:pStyle w:val="a8"/>
        <w:spacing w:after="0"/>
        <w:ind w:firstLine="708"/>
      </w:pPr>
      <w:r w:rsidRPr="008C2412">
        <w:t xml:space="preserve"> С учетом санитарно-эпидемиологической обстановки убедительно просим при посещении клиентских служб Пенсионного фонда соблюдать все меры необходимой предосторожности.</w:t>
      </w:r>
    </w:p>
    <w:p w:rsidR="00F4045A" w:rsidRDefault="00F4045A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F4045A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5A" w:rsidRDefault="00F4045A">
      <w:r>
        <w:separator/>
      </w:r>
    </w:p>
  </w:endnote>
  <w:endnote w:type="continuationSeparator" w:id="0">
    <w:p w:rsidR="00F4045A" w:rsidRDefault="00F4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A" w:rsidRDefault="00F40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A" w:rsidRPr="00DA2CEE" w:rsidRDefault="00F4045A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A" w:rsidRDefault="00F40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5A" w:rsidRDefault="00F4045A">
      <w:r>
        <w:separator/>
      </w:r>
    </w:p>
  </w:footnote>
  <w:footnote w:type="continuationSeparator" w:id="0">
    <w:p w:rsidR="00F4045A" w:rsidRDefault="00F4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A" w:rsidRDefault="00F40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A" w:rsidRDefault="00F4045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4045A" w:rsidRDefault="00F4045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4045A" w:rsidRPr="00DA2CEE" w:rsidRDefault="00F4045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4045A" w:rsidRDefault="00F4045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4045A" w:rsidRDefault="00F4045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5A" w:rsidRDefault="00F40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C38F0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27B69"/>
    <w:rsid w:val="00447617"/>
    <w:rsid w:val="00481506"/>
    <w:rsid w:val="004A1429"/>
    <w:rsid w:val="004A1BA3"/>
    <w:rsid w:val="004A476D"/>
    <w:rsid w:val="004B11EB"/>
    <w:rsid w:val="004C47CF"/>
    <w:rsid w:val="004E16D8"/>
    <w:rsid w:val="004E7855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31A7"/>
    <w:rsid w:val="00953E8B"/>
    <w:rsid w:val="009555F2"/>
    <w:rsid w:val="00956213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F7EDF"/>
    <w:rsid w:val="00C14577"/>
    <w:rsid w:val="00C15D37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nline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275</Words>
  <Characters>1571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49</cp:revision>
  <cp:lastPrinted>2014-11-07T14:55:00Z</cp:lastPrinted>
  <dcterms:created xsi:type="dcterms:W3CDTF">2014-11-07T15:09:00Z</dcterms:created>
  <dcterms:modified xsi:type="dcterms:W3CDTF">2020-07-03T14:49:00Z</dcterms:modified>
</cp:coreProperties>
</file>