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36" w:rsidRDefault="007D3A36" w:rsidP="00812A86">
      <w:pPr>
        <w:pStyle w:val="a3"/>
        <w:jc w:val="center"/>
        <w:rPr>
          <w:rFonts w:ascii="Times New Roman" w:hAnsi="Times New Roman" w:cs="Times New Roman"/>
          <w:b/>
          <w:sz w:val="28"/>
          <w:szCs w:val="28"/>
        </w:rPr>
      </w:pPr>
    </w:p>
    <w:p w:rsidR="00812A86" w:rsidRDefault="00812A86" w:rsidP="00812A86">
      <w:pPr>
        <w:pStyle w:val="a3"/>
        <w:jc w:val="center"/>
        <w:rPr>
          <w:rFonts w:ascii="Times New Roman" w:hAnsi="Times New Roman" w:cs="Times New Roman"/>
          <w:b/>
          <w:sz w:val="28"/>
          <w:szCs w:val="28"/>
        </w:rPr>
      </w:pPr>
      <w:r w:rsidRPr="00647816">
        <w:rPr>
          <w:rFonts w:ascii="Times New Roman" w:hAnsi="Times New Roman" w:cs="Times New Roman"/>
          <w:b/>
          <w:sz w:val="28"/>
          <w:szCs w:val="28"/>
        </w:rPr>
        <w:t xml:space="preserve">Порядок обжалования </w:t>
      </w:r>
      <w:r w:rsidR="00585FAE">
        <w:rPr>
          <w:rFonts w:ascii="Times New Roman" w:hAnsi="Times New Roman" w:cs="Times New Roman"/>
          <w:b/>
          <w:sz w:val="28"/>
          <w:szCs w:val="28"/>
        </w:rPr>
        <w:t xml:space="preserve">нормативных </w:t>
      </w:r>
      <w:r w:rsidRPr="00647816">
        <w:rPr>
          <w:rFonts w:ascii="Times New Roman" w:hAnsi="Times New Roman" w:cs="Times New Roman"/>
          <w:b/>
          <w:sz w:val="28"/>
          <w:szCs w:val="28"/>
        </w:rPr>
        <w:t>правовых актов</w:t>
      </w:r>
      <w:r w:rsidR="00585FAE">
        <w:rPr>
          <w:rFonts w:ascii="Times New Roman" w:hAnsi="Times New Roman" w:cs="Times New Roman"/>
          <w:b/>
          <w:sz w:val="28"/>
          <w:szCs w:val="28"/>
        </w:rPr>
        <w:t xml:space="preserve"> и иных решений</w:t>
      </w:r>
    </w:p>
    <w:p w:rsidR="00812A86" w:rsidRPr="00647816" w:rsidRDefault="00812A86" w:rsidP="00812A86">
      <w:pPr>
        <w:pStyle w:val="a3"/>
        <w:jc w:val="center"/>
        <w:rPr>
          <w:rFonts w:ascii="Times New Roman" w:hAnsi="Times New Roman" w:cs="Times New Roman"/>
          <w:b/>
          <w:sz w:val="28"/>
          <w:szCs w:val="28"/>
        </w:rPr>
      </w:pPr>
    </w:p>
    <w:p w:rsidR="00812A86" w:rsidRPr="00647816" w:rsidRDefault="00812A86" w:rsidP="00812A86">
      <w:pPr>
        <w:pStyle w:val="a3"/>
        <w:jc w:val="both"/>
        <w:rPr>
          <w:rFonts w:ascii="Times New Roman" w:hAnsi="Times New Roman" w:cs="Times New Roman"/>
          <w:sz w:val="28"/>
          <w:szCs w:val="28"/>
        </w:rPr>
      </w:pPr>
      <w:r w:rsidRPr="00D03630">
        <w:rPr>
          <w:rFonts w:ascii="Times New Roman" w:hAnsi="Times New Roman" w:cs="Times New Roman"/>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D03630">
        <w:rPr>
          <w:rFonts w:ascii="Times New Roman" w:hAnsi="Times New Roman" w:cs="Times New Roman"/>
          <w:sz w:val="28"/>
          <w:szCs w:val="28"/>
        </w:rPr>
        <w:br/>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w:t>
      </w:r>
      <w:r w:rsidRPr="00D03630">
        <w:rPr>
          <w:rFonts w:ascii="Times New Roman" w:hAnsi="Times New Roman" w:cs="Times New Roman"/>
          <w:sz w:val="28"/>
          <w:szCs w:val="28"/>
        </w:rPr>
        <w:br/>
      </w:r>
      <w:r w:rsidRPr="00647816">
        <w:rPr>
          <w:rFonts w:ascii="Times New Roman" w:hAnsi="Times New Roman" w:cs="Times New Roman"/>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Порядок обжалования нормативных правовых актов, решений, действий (бездействия)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регулируется главами 21, 22, 24 Кодекса административного судопроизводства Российской Федерации (далее по тексту - КАС РФ).</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lastRenderedPageBreak/>
        <w:t>Порядок оспаривания ненормативных правовых актов, решений и действий (бездействия)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регулируется главами 23-24 Арбитражного процессуального кодекса Российской Федерации (далее по тексту - АПК РФ).</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соответствии с частью 1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Общий срок рассмотрения -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 (статья 213 КАС РФ)</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случае признания судом</w:t>
      </w:r>
      <w:r w:rsidR="00D03630">
        <w:rPr>
          <w:rFonts w:ascii="Times New Roman" w:hAnsi="Times New Roman" w:cs="Times New Roman"/>
          <w:sz w:val="28"/>
          <w:szCs w:val="28"/>
        </w:rPr>
        <w:t>,</w:t>
      </w:r>
      <w:r w:rsidRPr="0058026B">
        <w:rPr>
          <w:rFonts w:ascii="Times New Roman" w:hAnsi="Times New Roman" w:cs="Times New Roman"/>
          <w:sz w:val="28"/>
          <w:szCs w:val="28"/>
        </w:rPr>
        <w:t xml:space="preserve">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случае признан</w:t>
      </w:r>
      <w:r w:rsidR="00D03630">
        <w:rPr>
          <w:rFonts w:ascii="Times New Roman" w:hAnsi="Times New Roman" w:cs="Times New Roman"/>
          <w:sz w:val="28"/>
          <w:szCs w:val="28"/>
        </w:rPr>
        <w:t xml:space="preserve">ия судом, нормативного правового </w:t>
      </w:r>
      <w:r w:rsidRPr="0058026B">
        <w:rPr>
          <w:rFonts w:ascii="Times New Roman" w:hAnsi="Times New Roman" w:cs="Times New Roman"/>
          <w:sz w:val="28"/>
          <w:szCs w:val="28"/>
        </w:rPr>
        <w:t>акта не действующим полностью</w:t>
      </w:r>
      <w:r w:rsidR="00D03630">
        <w:rPr>
          <w:rFonts w:ascii="Times New Roman" w:hAnsi="Times New Roman" w:cs="Times New Roman"/>
          <w:sz w:val="28"/>
          <w:szCs w:val="28"/>
        </w:rPr>
        <w:t>,</w:t>
      </w:r>
      <w:r w:rsidRPr="0058026B">
        <w:rPr>
          <w:rFonts w:ascii="Times New Roman" w:hAnsi="Times New Roman" w:cs="Times New Roman"/>
          <w:sz w:val="28"/>
          <w:szCs w:val="28"/>
        </w:rPr>
        <w:t xml:space="preserve">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соответствии с частью 1 статьи 218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58026B" w:rsidRPr="0058026B" w:rsidRDefault="0058026B" w:rsidP="0058026B">
      <w:pPr>
        <w:pStyle w:val="a3"/>
        <w:jc w:val="both"/>
        <w:rPr>
          <w:rFonts w:ascii="Times New Roman" w:hAnsi="Times New Roman" w:cs="Times New Roman"/>
          <w:sz w:val="28"/>
          <w:szCs w:val="28"/>
        </w:rPr>
      </w:pPr>
      <w:proofErr w:type="gramStart"/>
      <w:r w:rsidRPr="0058026B">
        <w:rPr>
          <w:rFonts w:ascii="Times New Roman" w:hAnsi="Times New Roman" w:cs="Times New Roman"/>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 xml:space="preserve">Административное исковое заявление о признании незаконными решений, действий (бездействия) органа, организации, лица, наделенных </w:t>
      </w:r>
      <w:r w:rsidRPr="0058026B">
        <w:rPr>
          <w:rFonts w:ascii="Times New Roman" w:hAnsi="Times New Roman" w:cs="Times New Roman"/>
          <w:sz w:val="28"/>
          <w:szCs w:val="28"/>
        </w:rPr>
        <w:lastRenderedPageBreak/>
        <w:t>государственными или иными публичными полномочиями, должно соответствовать требованиям статьи 220 КАС РФ.</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РФ.</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58026B" w:rsidRPr="0058026B" w:rsidRDefault="0058026B" w:rsidP="0058026B">
      <w:pPr>
        <w:pStyle w:val="a3"/>
        <w:jc w:val="both"/>
        <w:rPr>
          <w:rFonts w:ascii="Times New Roman" w:hAnsi="Times New Roman" w:cs="Times New Roman"/>
          <w:sz w:val="28"/>
          <w:szCs w:val="28"/>
        </w:rPr>
      </w:pPr>
      <w:bookmarkStart w:id="0" w:name="_GoBack"/>
      <w:bookmarkEnd w:id="0"/>
      <w:r w:rsidRPr="0058026B">
        <w:rPr>
          <w:rFonts w:ascii="Times New Roman" w:hAnsi="Times New Roman" w:cs="Times New Roman"/>
          <w:sz w:val="28"/>
          <w:szCs w:val="28"/>
        </w:rPr>
        <w:t>В заявлении должны быть также указаны:</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1) наименование органа местного самоуправления, должностного лица, принявших оспариваемый нормативный правовой акт;</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2) название, номер, дата принятия, источник опубликования и иные данные об оспариваемом нормативном правовом акте;</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 xml:space="preserve">4) название нормативного правового акта, который имеет большую юридическую силу и </w:t>
      </w:r>
      <w:r>
        <w:rPr>
          <w:rFonts w:ascii="Times New Roman" w:hAnsi="Times New Roman" w:cs="Times New Roman"/>
          <w:sz w:val="28"/>
          <w:szCs w:val="28"/>
        </w:rPr>
        <w:t xml:space="preserve">на </w:t>
      </w:r>
      <w:r w:rsidRPr="0058026B">
        <w:rPr>
          <w:rFonts w:ascii="Times New Roman" w:hAnsi="Times New Roman" w:cs="Times New Roman"/>
          <w:sz w:val="28"/>
          <w:szCs w:val="28"/>
        </w:rPr>
        <w:t>соответствие</w:t>
      </w:r>
      <w:r>
        <w:rPr>
          <w:rFonts w:ascii="Times New Roman" w:hAnsi="Times New Roman" w:cs="Times New Roman"/>
          <w:sz w:val="28"/>
          <w:szCs w:val="28"/>
        </w:rPr>
        <w:t>,</w:t>
      </w:r>
      <w:r w:rsidRPr="0058026B">
        <w:rPr>
          <w:rFonts w:ascii="Times New Roman" w:hAnsi="Times New Roman" w:cs="Times New Roman"/>
          <w:sz w:val="28"/>
          <w:szCs w:val="28"/>
        </w:rPr>
        <w:t xml:space="preserve"> которому надлежит проверить оспариваемый акт или его отдельные положения;</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lastRenderedPageBreak/>
        <w:t>5) требование заявителя о признании оспариваемого акта недействующим;</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6) перечень прилагаемых документов.</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Подача заявления в арбитражный суд не приостанавливает действие оспариваемого нормативного правового акта.</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По результатам рассмотрения дела об оспаривании нормативного правового акта арбитражный суд принимает одно из решений:</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подлежит незамедлительному опубликованию указанными изданиями.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lastRenderedPageBreak/>
        <w:t>   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заявлении должны быть также указаны:</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1) наименование органа или лица, которые приняли оспариваемый акт, решение, совершили оспариваемые действия (бездействие);</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2) название, номер, дата принятия оспариваемого акта, решения, время совершения действий;</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3) права и законные интересы, которые, по мнению заявителя, нарушаются оспариваемым актом, решением и действием (бездействием);</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5) требование заявителя о признании ненормативного правового акта недействительным, решений и действий (бездействия) незаконными.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По ходатайству заявителя арбитражный суд может приостановить действие оспариваемого акта, решения.</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 xml:space="preserve">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w:t>
      </w:r>
      <w:r w:rsidRPr="0058026B">
        <w:rPr>
          <w:rFonts w:ascii="Times New Roman" w:hAnsi="Times New Roman" w:cs="Times New Roman"/>
          <w:sz w:val="28"/>
          <w:szCs w:val="28"/>
        </w:rPr>
        <w:lastRenderedPageBreak/>
        <w:t>решение о признании ненормативного правового акта недействительным, решений и действий (бездействия) незаконными.</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8026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8E37DB" w:rsidRPr="0058026B" w:rsidRDefault="0058026B" w:rsidP="0058026B">
      <w:pPr>
        <w:pStyle w:val="a3"/>
        <w:jc w:val="both"/>
        <w:rPr>
          <w:rFonts w:ascii="Times New Roman" w:hAnsi="Times New Roman" w:cs="Times New Roman"/>
          <w:sz w:val="28"/>
          <w:szCs w:val="28"/>
        </w:rPr>
      </w:pPr>
      <w:r w:rsidRPr="0058026B">
        <w:rPr>
          <w:rFonts w:ascii="Times New Roman" w:hAnsi="Times New Roman" w:cs="Times New Roman"/>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sectPr w:rsidR="008E37DB" w:rsidRPr="0058026B" w:rsidSect="00E36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2A86"/>
    <w:rsid w:val="0058026B"/>
    <w:rsid w:val="00585FAE"/>
    <w:rsid w:val="007D3A36"/>
    <w:rsid w:val="00812A86"/>
    <w:rsid w:val="008E37DB"/>
    <w:rsid w:val="00966CB9"/>
    <w:rsid w:val="00D03630"/>
    <w:rsid w:val="00E3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A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 МО п.Понтонный</cp:lastModifiedBy>
  <cp:revision>7</cp:revision>
  <dcterms:created xsi:type="dcterms:W3CDTF">2016-08-02T12:04:00Z</dcterms:created>
  <dcterms:modified xsi:type="dcterms:W3CDTF">2016-08-11T07:05:00Z</dcterms:modified>
</cp:coreProperties>
</file>