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8B0" w:rsidRDefault="004178B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178B0" w:rsidRDefault="004178B0" w:rsidP="006D20E8">
      <w:pPr>
        <w:pStyle w:val="BodyText"/>
        <w:spacing w:after="0"/>
        <w:jc w:val="center"/>
        <w:rPr>
          <w:b/>
        </w:rPr>
      </w:pPr>
      <w:r>
        <w:rPr>
          <w:b/>
        </w:rPr>
        <w:t>16 марта 2020 года</w:t>
      </w:r>
    </w:p>
    <w:p w:rsidR="004178B0" w:rsidRDefault="004178B0" w:rsidP="006D20E8">
      <w:pPr>
        <w:pStyle w:val="BodyText"/>
        <w:spacing w:after="0"/>
        <w:jc w:val="center"/>
        <w:rPr>
          <w:b/>
        </w:rPr>
      </w:pPr>
    </w:p>
    <w:p w:rsidR="004178B0" w:rsidRDefault="004178B0" w:rsidP="00D424B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ПФР информирует о нововведениях </w:t>
      </w:r>
    </w:p>
    <w:p w:rsidR="004178B0" w:rsidRDefault="004178B0" w:rsidP="00D424B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в программе материнского капитала</w:t>
      </w:r>
    </w:p>
    <w:p w:rsidR="004178B0" w:rsidRDefault="004178B0" w:rsidP="00D424B2">
      <w:pPr>
        <w:jc w:val="center"/>
        <w:rPr>
          <w:b/>
          <w:bCs/>
          <w:iCs/>
          <w:sz w:val="32"/>
          <w:szCs w:val="32"/>
        </w:rPr>
      </w:pPr>
    </w:p>
    <w:p w:rsidR="004178B0" w:rsidRDefault="004178B0" w:rsidP="00D424B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pt">
            <v:imagedata r:id="rId7" o:title=""/>
          </v:shape>
        </w:pict>
      </w:r>
    </w:p>
    <w:p w:rsidR="004178B0" w:rsidRDefault="004178B0" w:rsidP="00D424B2">
      <w:pPr>
        <w:jc w:val="center"/>
        <w:rPr>
          <w:b/>
          <w:sz w:val="32"/>
          <w:szCs w:val="32"/>
        </w:rPr>
      </w:pPr>
    </w:p>
    <w:p w:rsidR="004178B0" w:rsidRDefault="004178B0" w:rsidP="00D424B2">
      <w:pPr>
        <w:jc w:val="both"/>
        <w:rPr>
          <w:bCs/>
          <w:sz w:val="28"/>
          <w:szCs w:val="28"/>
        </w:rPr>
      </w:pPr>
      <w:r>
        <w:rPr>
          <w:bCs/>
        </w:rPr>
        <w:t>Управление</w:t>
      </w:r>
      <w:r>
        <w:t xml:space="preserve"> Пенсионного фонда России в Колпинском районе Санкт-Петербурга информирует:</w:t>
      </w:r>
    </w:p>
    <w:p w:rsidR="004178B0" w:rsidRDefault="004178B0" w:rsidP="00D424B2">
      <w:pPr>
        <w:ind w:firstLine="708"/>
        <w:jc w:val="both"/>
      </w:pPr>
      <w:r>
        <w:t xml:space="preserve">Президент России Владимир Путин утвердил федеральный закон,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 </w:t>
      </w:r>
    </w:p>
    <w:p w:rsidR="004178B0" w:rsidRDefault="004178B0" w:rsidP="00D424B2">
      <w:pPr>
        <w:ind w:firstLine="708"/>
        <w:jc w:val="both"/>
      </w:pPr>
      <w:r>
        <w:rPr>
          <w:b/>
          <w:bCs/>
          <w:sz w:val="28"/>
          <w:szCs w:val="28"/>
        </w:rPr>
        <w:t>Материнский капитал за первого ребенка</w:t>
      </w:r>
    </w:p>
    <w:p w:rsidR="004178B0" w:rsidRDefault="004178B0" w:rsidP="00D424B2">
      <w:pPr>
        <w:ind w:firstLine="708"/>
        <w:jc w:val="both"/>
        <w:rPr>
          <w:bCs/>
          <w:sz w:val="28"/>
          <w:szCs w:val="28"/>
        </w:rPr>
      </w:pPr>
      <w:r>
        <w:t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усыновлен, начиная с 1 января 2020 года, получили право на материнский капитал в размере 466 617 рублей.</w:t>
      </w:r>
    </w:p>
    <w:p w:rsidR="004178B0" w:rsidRDefault="004178B0" w:rsidP="00D424B2">
      <w:pPr>
        <w:ind w:firstLine="708"/>
        <w:jc w:val="both"/>
      </w:pPr>
      <w:r>
        <w:rPr>
          <w:b/>
          <w:bCs/>
          <w:sz w:val="28"/>
          <w:szCs w:val="28"/>
        </w:rPr>
        <w:t>Увеличение суммы материнского капитала за второго ребенка</w:t>
      </w:r>
    </w:p>
    <w:p w:rsidR="004178B0" w:rsidRDefault="004178B0" w:rsidP="00D424B2">
      <w:pPr>
        <w:ind w:firstLine="708"/>
        <w:jc w:val="both"/>
        <w:rPr>
          <w:bCs/>
          <w:sz w:val="28"/>
          <w:szCs w:val="28"/>
        </w:rPr>
      </w:pPr>
      <w:r>
        <w:t>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01.01.2007 года).</w:t>
      </w:r>
    </w:p>
    <w:p w:rsidR="004178B0" w:rsidRDefault="004178B0" w:rsidP="00D424B2">
      <w:pPr>
        <w:ind w:firstLine="708"/>
        <w:jc w:val="both"/>
      </w:pPr>
      <w:r>
        <w:rPr>
          <w:b/>
          <w:bCs/>
          <w:sz w:val="28"/>
          <w:szCs w:val="28"/>
        </w:rPr>
        <w:t>Материнский капитал для строительства домов на садовых участках</w:t>
      </w:r>
    </w:p>
    <w:p w:rsidR="004178B0" w:rsidRDefault="004178B0" w:rsidP="00D424B2">
      <w:pPr>
        <w:ind w:firstLine="708"/>
        <w:jc w:val="both"/>
        <w:rPr>
          <w:bCs/>
          <w:sz w:val="28"/>
          <w:szCs w:val="28"/>
        </w:rPr>
      </w:pPr>
      <w:r>
        <w:t xml:space="preserve">Принятые поправки законодательно закрепили право семей использовать материнский капитал для строительства </w:t>
      </w:r>
      <w:r>
        <w:rPr>
          <w:bCs/>
        </w:rPr>
        <w:t>жилого дома</w:t>
      </w:r>
      <w:r>
        <w:t xml:space="preserve">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4178B0" w:rsidRDefault="004178B0" w:rsidP="00D424B2">
      <w:pPr>
        <w:ind w:firstLine="708"/>
        <w:jc w:val="both"/>
      </w:pPr>
      <w:r>
        <w:rPr>
          <w:b/>
          <w:bCs/>
          <w:sz w:val="28"/>
          <w:szCs w:val="28"/>
        </w:rPr>
        <w:t>Продление программы материнского капитала</w:t>
      </w:r>
    </w:p>
    <w:p w:rsidR="004178B0" w:rsidRDefault="004178B0" w:rsidP="00D424B2">
      <w:pPr>
        <w:ind w:firstLine="708"/>
        <w:jc w:val="both"/>
      </w:pPr>
      <w:r>
        <w:t xml:space="preserve">Действие программы материнского капитала продлено на пять лет – до конца 2026 года. Все семьи, в которых до этого времени появятся новорожденные или приемные дети, получат право на меры государственной поддержки в виде материнского капитала. </w:t>
      </w:r>
    </w:p>
    <w:p w:rsidR="004178B0" w:rsidRDefault="004178B0" w:rsidP="00D424B2">
      <w:pPr>
        <w:pStyle w:val="Heading2"/>
      </w:pPr>
    </w:p>
    <w:sectPr w:rsidR="004178B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B0" w:rsidRDefault="004178B0">
      <w:r>
        <w:separator/>
      </w:r>
    </w:p>
  </w:endnote>
  <w:endnote w:type="continuationSeparator" w:id="0">
    <w:p w:rsidR="004178B0" w:rsidRDefault="004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0" w:rsidRDefault="004178B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B0" w:rsidRDefault="004178B0">
      <w:r>
        <w:separator/>
      </w:r>
    </w:p>
  </w:footnote>
  <w:footnote w:type="continuationSeparator" w:id="0">
    <w:p w:rsidR="004178B0" w:rsidRDefault="0041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0" w:rsidRDefault="004178B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178B0" w:rsidRDefault="004178B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178B0" w:rsidRPr="004F6C0A" w:rsidRDefault="004178B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178B0" w:rsidRDefault="004178B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178B0" w:rsidRDefault="004178B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850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11410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178B0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2175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4F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568C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6F15FE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22EF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5A0D"/>
    <w:rsid w:val="00BE723F"/>
    <w:rsid w:val="00BE7D91"/>
    <w:rsid w:val="00BF5A2E"/>
    <w:rsid w:val="00C030CD"/>
    <w:rsid w:val="00C035A8"/>
    <w:rsid w:val="00C04C0F"/>
    <w:rsid w:val="00C06874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2830"/>
    <w:rsid w:val="00CB1DAC"/>
    <w:rsid w:val="00CC3E0B"/>
    <w:rsid w:val="00CC461D"/>
    <w:rsid w:val="00CD1EBE"/>
    <w:rsid w:val="00CD3362"/>
    <w:rsid w:val="00CE72C7"/>
    <w:rsid w:val="00CF0A64"/>
    <w:rsid w:val="00D007B4"/>
    <w:rsid w:val="00D02557"/>
    <w:rsid w:val="00D031D8"/>
    <w:rsid w:val="00D11142"/>
    <w:rsid w:val="00D12FAB"/>
    <w:rsid w:val="00D1679A"/>
    <w:rsid w:val="00D26497"/>
    <w:rsid w:val="00D310F4"/>
    <w:rsid w:val="00D35F3C"/>
    <w:rsid w:val="00D36D3C"/>
    <w:rsid w:val="00D378B7"/>
    <w:rsid w:val="00D424B2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0ED1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2FAA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4082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BE5A0D"/>
    <w:pPr>
      <w:spacing w:after="120"/>
      <w:jc w:val="both"/>
    </w:pPr>
    <w:rPr>
      <w:sz w:val="24"/>
    </w:rPr>
  </w:style>
  <w:style w:type="character" w:customStyle="1" w:styleId="a6">
    <w:name w:val="Текст новости Знак"/>
    <w:link w:val="a5"/>
    <w:uiPriority w:val="99"/>
    <w:locked/>
    <w:rsid w:val="00BE5A0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288</Words>
  <Characters>1644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2014-11-27T13:54:00Z</cp:lastPrinted>
  <dcterms:created xsi:type="dcterms:W3CDTF">2014-11-28T11:24:00Z</dcterms:created>
  <dcterms:modified xsi:type="dcterms:W3CDTF">2020-03-13T10:05:00Z</dcterms:modified>
</cp:coreProperties>
</file>