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76" w:rsidRPr="00055476" w:rsidRDefault="00055476" w:rsidP="0033523D">
      <w:pPr>
        <w:spacing w:after="0" w:line="240" w:lineRule="auto"/>
        <w:ind w:firstLine="540"/>
        <w:jc w:val="both"/>
        <w:rPr>
          <w:rFonts w:ascii="Times New Roman" w:eastAsia="Times New Roman" w:hAnsi="Times New Roman" w:cs="Times New Roman"/>
          <w:b/>
          <w:bCs/>
          <w:color w:val="000000"/>
          <w:sz w:val="32"/>
          <w:szCs w:val="32"/>
          <w:lang w:eastAsia="ru-RU"/>
        </w:rPr>
      </w:pPr>
      <w:r w:rsidRPr="00055476">
        <w:rPr>
          <w:rFonts w:ascii="Times New Roman" w:eastAsia="Times New Roman" w:hAnsi="Times New Roman" w:cs="Times New Roman"/>
          <w:b/>
          <w:bCs/>
          <w:color w:val="000000"/>
          <w:sz w:val="32"/>
          <w:szCs w:val="32"/>
          <w:lang w:eastAsia="ru-RU"/>
        </w:rPr>
        <w:t>Из Кодекса Российской Федерации об административных правонарушениях от 30.12.2001 № 195-ФЗ</w:t>
      </w:r>
    </w:p>
    <w:p w:rsidR="00055476" w:rsidRPr="00055476" w:rsidRDefault="00055476" w:rsidP="0033523D">
      <w:pPr>
        <w:spacing w:after="0" w:line="240" w:lineRule="auto"/>
        <w:ind w:firstLine="540"/>
        <w:jc w:val="both"/>
        <w:rPr>
          <w:rFonts w:ascii="Times New Roman" w:eastAsia="Times New Roman" w:hAnsi="Times New Roman" w:cs="Times New Roman"/>
          <w:b/>
          <w:bCs/>
          <w:color w:val="000000"/>
          <w:sz w:val="32"/>
          <w:szCs w:val="32"/>
          <w:lang w:eastAsia="ru-RU"/>
        </w:rPr>
      </w:pPr>
    </w:p>
    <w:p w:rsidR="0033523D" w:rsidRPr="0033523D" w:rsidRDefault="0033523D" w:rsidP="0033523D">
      <w:pPr>
        <w:spacing w:after="0" w:line="240" w:lineRule="auto"/>
        <w:ind w:firstLine="540"/>
        <w:jc w:val="both"/>
        <w:rPr>
          <w:rFonts w:ascii="Times New Roman" w:eastAsia="Times New Roman" w:hAnsi="Times New Roman" w:cs="Times New Roman"/>
          <w:color w:val="000000"/>
          <w:sz w:val="28"/>
          <w:szCs w:val="28"/>
          <w:lang w:eastAsia="ru-RU"/>
        </w:rPr>
      </w:pPr>
      <w:r w:rsidRPr="0033523D">
        <w:rPr>
          <w:rFonts w:ascii="Times New Roman" w:eastAsia="Times New Roman" w:hAnsi="Times New Roman" w:cs="Times New Roman"/>
          <w:b/>
          <w:bCs/>
          <w:color w:val="000000"/>
          <w:sz w:val="28"/>
          <w:szCs w:val="28"/>
          <w:lang w:eastAsia="ru-RU"/>
        </w:rPr>
        <w:t xml:space="preserve">Статья 5.17. </w:t>
      </w:r>
      <w:proofErr w:type="spellStart"/>
      <w:r w:rsidRPr="0033523D">
        <w:rPr>
          <w:rFonts w:ascii="Times New Roman" w:eastAsia="Times New Roman" w:hAnsi="Times New Roman" w:cs="Times New Roman"/>
          <w:b/>
          <w:bCs/>
          <w:color w:val="000000"/>
          <w:sz w:val="28"/>
          <w:szCs w:val="28"/>
          <w:lang w:eastAsia="ru-RU"/>
        </w:rPr>
        <w:t>Непредоставление</w:t>
      </w:r>
      <w:proofErr w:type="spellEnd"/>
      <w:r w:rsidRPr="0033523D">
        <w:rPr>
          <w:rFonts w:ascii="Times New Roman" w:eastAsia="Times New Roman" w:hAnsi="Times New Roman" w:cs="Times New Roman"/>
          <w:b/>
          <w:bCs/>
          <w:color w:val="000000"/>
          <w:sz w:val="28"/>
          <w:szCs w:val="28"/>
          <w:lang w:eastAsia="ru-RU"/>
        </w:rPr>
        <w:t xml:space="preserve"> или </w:t>
      </w:r>
      <w:proofErr w:type="spellStart"/>
      <w:r w:rsidRPr="0033523D">
        <w:rPr>
          <w:rFonts w:ascii="Times New Roman" w:eastAsia="Times New Roman" w:hAnsi="Times New Roman" w:cs="Times New Roman"/>
          <w:b/>
          <w:bCs/>
          <w:color w:val="000000"/>
          <w:sz w:val="28"/>
          <w:szCs w:val="28"/>
          <w:lang w:eastAsia="ru-RU"/>
        </w:rPr>
        <w:t>неопубликование</w:t>
      </w:r>
      <w:proofErr w:type="spellEnd"/>
      <w:r w:rsidRPr="0033523D">
        <w:rPr>
          <w:rFonts w:ascii="Times New Roman" w:eastAsia="Times New Roman" w:hAnsi="Times New Roman" w:cs="Times New Roman"/>
          <w:b/>
          <w:bCs/>
          <w:color w:val="000000"/>
          <w:sz w:val="28"/>
          <w:szCs w:val="28"/>
          <w:lang w:eastAsia="ru-RU"/>
        </w:rPr>
        <w:t xml:space="preserve"> отчета, сведений о поступлении и расходовании средств, выделенных на подготовку и проведение выборов, референдума</w:t>
      </w:r>
    </w:p>
    <w:p w:rsidR="0033523D" w:rsidRDefault="0033523D" w:rsidP="0033523D">
      <w:pPr>
        <w:spacing w:after="0" w:line="240" w:lineRule="auto"/>
        <w:ind w:firstLine="540"/>
        <w:jc w:val="both"/>
        <w:rPr>
          <w:rFonts w:ascii="Times New Roman" w:eastAsia="Times New Roman" w:hAnsi="Times New Roman" w:cs="Times New Roman"/>
          <w:color w:val="000000"/>
          <w:sz w:val="28"/>
          <w:szCs w:val="28"/>
          <w:bdr w:val="none" w:sz="0" w:space="0" w:color="auto" w:frame="1"/>
          <w:lang w:eastAsia="ru-RU"/>
        </w:rPr>
      </w:pPr>
      <w:r w:rsidRPr="0033523D">
        <w:rPr>
          <w:rFonts w:ascii="Times New Roman" w:eastAsia="Times New Roman" w:hAnsi="Times New Roman" w:cs="Times New Roman"/>
          <w:color w:val="000000"/>
          <w:sz w:val="28"/>
          <w:szCs w:val="28"/>
          <w:bdr w:val="none" w:sz="0" w:space="0" w:color="auto" w:frame="1"/>
          <w:lang w:eastAsia="ru-RU"/>
        </w:rPr>
        <w:t>(в ред. Федерального закона от 04.07.2003 N 94-ФЗ)</w:t>
      </w:r>
    </w:p>
    <w:p w:rsidR="0033523D" w:rsidRPr="0033523D" w:rsidRDefault="0033523D" w:rsidP="0033523D">
      <w:pPr>
        <w:spacing w:after="0" w:line="240" w:lineRule="auto"/>
        <w:ind w:firstLine="540"/>
        <w:jc w:val="both"/>
        <w:rPr>
          <w:rFonts w:ascii="Verdana" w:eastAsia="Times New Roman" w:hAnsi="Verdana" w:cs="Times New Roman"/>
          <w:color w:val="000000"/>
          <w:sz w:val="28"/>
          <w:szCs w:val="28"/>
          <w:bdr w:val="none" w:sz="0" w:space="0" w:color="auto" w:frame="1"/>
          <w:lang w:eastAsia="ru-RU"/>
        </w:rPr>
      </w:pPr>
    </w:p>
    <w:p w:rsidR="0033523D" w:rsidRPr="0033523D" w:rsidRDefault="0033523D" w:rsidP="0033523D">
      <w:pPr>
        <w:spacing w:after="0" w:line="240" w:lineRule="auto"/>
        <w:ind w:firstLine="540"/>
        <w:jc w:val="both"/>
        <w:rPr>
          <w:rFonts w:ascii="Verdana" w:eastAsia="Times New Roman" w:hAnsi="Verdana" w:cs="Times New Roman"/>
          <w:color w:val="000000"/>
          <w:sz w:val="28"/>
          <w:szCs w:val="28"/>
          <w:lang w:eastAsia="ru-RU"/>
        </w:rPr>
      </w:pPr>
      <w:r w:rsidRPr="0033523D">
        <w:rPr>
          <w:rFonts w:ascii="Times New Roman" w:eastAsia="Times New Roman" w:hAnsi="Times New Roman" w:cs="Times New Roman"/>
          <w:color w:val="000000"/>
          <w:sz w:val="28"/>
          <w:szCs w:val="28"/>
          <w:lang w:eastAsia="ru-RU"/>
        </w:rPr>
        <w:t xml:space="preserve">1. </w:t>
      </w:r>
      <w:proofErr w:type="spellStart"/>
      <w:proofErr w:type="gramStart"/>
      <w:r w:rsidRPr="0033523D">
        <w:rPr>
          <w:rFonts w:ascii="Times New Roman" w:eastAsia="Times New Roman" w:hAnsi="Times New Roman" w:cs="Times New Roman"/>
          <w:color w:val="000000"/>
          <w:sz w:val="28"/>
          <w:szCs w:val="28"/>
          <w:lang w:eastAsia="ru-RU"/>
        </w:rPr>
        <w:t>Непредоставление</w:t>
      </w:r>
      <w:proofErr w:type="spellEnd"/>
      <w:r w:rsidRPr="0033523D">
        <w:rPr>
          <w:rFonts w:ascii="Times New Roman" w:eastAsia="Times New Roman" w:hAnsi="Times New Roman" w:cs="Times New Roman"/>
          <w:color w:val="000000"/>
          <w:sz w:val="28"/>
          <w:szCs w:val="28"/>
          <w:lang w:eastAsia="ru-RU"/>
        </w:rPr>
        <w:t xml:space="preserve">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w:t>
      </w:r>
      <w:proofErr w:type="gramEnd"/>
      <w:r w:rsidRPr="0033523D">
        <w:rPr>
          <w:rFonts w:ascii="Times New Roman" w:eastAsia="Times New Roman" w:hAnsi="Times New Roman" w:cs="Times New Roman"/>
          <w:color w:val="000000"/>
          <w:sz w:val="28"/>
          <w:szCs w:val="28"/>
          <w:lang w:eastAsia="ru-RU"/>
        </w:rPr>
        <w:t xml:space="preserve"> с законом таких сведений либо предоставление недостоверных отчета, сведений -</w:t>
      </w:r>
    </w:p>
    <w:p w:rsidR="0033523D" w:rsidRPr="0033523D" w:rsidRDefault="0033523D" w:rsidP="0033523D">
      <w:pPr>
        <w:spacing w:after="0" w:line="240" w:lineRule="auto"/>
        <w:jc w:val="both"/>
        <w:rPr>
          <w:rFonts w:ascii="Verdana" w:eastAsia="Times New Roman" w:hAnsi="Verdana" w:cs="Times New Roman"/>
          <w:color w:val="000000"/>
          <w:sz w:val="28"/>
          <w:szCs w:val="28"/>
          <w:bdr w:val="none" w:sz="0" w:space="0" w:color="auto" w:frame="1"/>
          <w:lang w:eastAsia="ru-RU"/>
        </w:rPr>
      </w:pPr>
      <w:r w:rsidRPr="0033523D">
        <w:rPr>
          <w:rFonts w:ascii="Times New Roman" w:eastAsia="Times New Roman" w:hAnsi="Times New Roman" w:cs="Times New Roman"/>
          <w:color w:val="000000"/>
          <w:sz w:val="28"/>
          <w:szCs w:val="28"/>
          <w:bdr w:val="none" w:sz="0" w:space="0" w:color="auto" w:frame="1"/>
          <w:lang w:eastAsia="ru-RU"/>
        </w:rPr>
        <w:t>(в ред. Федерального закона от 21.07.2005 N 93-ФЗ)</w:t>
      </w:r>
    </w:p>
    <w:p w:rsidR="0033523D" w:rsidRPr="0033523D" w:rsidRDefault="0033523D" w:rsidP="0033523D">
      <w:pPr>
        <w:spacing w:after="0" w:line="240" w:lineRule="auto"/>
        <w:ind w:firstLine="540"/>
        <w:jc w:val="both"/>
        <w:rPr>
          <w:rFonts w:ascii="Verdana" w:eastAsia="Times New Roman" w:hAnsi="Verdana" w:cs="Times New Roman"/>
          <w:color w:val="000000"/>
          <w:sz w:val="28"/>
          <w:szCs w:val="28"/>
          <w:lang w:eastAsia="ru-RU"/>
        </w:rPr>
      </w:pPr>
      <w:proofErr w:type="gramStart"/>
      <w:r w:rsidRPr="0033523D">
        <w:rPr>
          <w:rFonts w:ascii="Times New Roman" w:eastAsia="Times New Roman" w:hAnsi="Times New Roman" w:cs="Times New Roman"/>
          <w:color w:val="000000"/>
          <w:sz w:val="28"/>
          <w:szCs w:val="28"/>
          <w:lang w:eastAsia="ru-RU"/>
        </w:rP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roofErr w:type="gramEnd"/>
    </w:p>
    <w:p w:rsidR="0033523D" w:rsidRPr="0033523D" w:rsidRDefault="0033523D" w:rsidP="0033523D">
      <w:pPr>
        <w:spacing w:after="0" w:line="240" w:lineRule="auto"/>
        <w:jc w:val="both"/>
        <w:rPr>
          <w:rFonts w:ascii="Verdana" w:eastAsia="Times New Roman" w:hAnsi="Verdana" w:cs="Times New Roman"/>
          <w:color w:val="000000"/>
          <w:sz w:val="28"/>
          <w:szCs w:val="28"/>
          <w:bdr w:val="none" w:sz="0" w:space="0" w:color="auto" w:frame="1"/>
          <w:lang w:eastAsia="ru-RU"/>
        </w:rPr>
      </w:pPr>
      <w:r w:rsidRPr="0033523D">
        <w:rPr>
          <w:rFonts w:ascii="Times New Roman" w:eastAsia="Times New Roman" w:hAnsi="Times New Roman" w:cs="Times New Roman"/>
          <w:color w:val="000000"/>
          <w:sz w:val="28"/>
          <w:szCs w:val="28"/>
          <w:bdr w:val="none" w:sz="0" w:space="0" w:color="auto" w:frame="1"/>
          <w:lang w:eastAsia="ru-RU"/>
        </w:rPr>
        <w:t>(в ред. Федеральных законов от 21.07.2005 N 93-ФЗ, от 22.06.2007 N 116-ФЗ, от 24.11.2014 N 355-ФЗ)</w:t>
      </w:r>
    </w:p>
    <w:p w:rsidR="00123DCA" w:rsidRPr="0033523D" w:rsidRDefault="00123DCA">
      <w:pPr>
        <w:rPr>
          <w:sz w:val="28"/>
          <w:szCs w:val="28"/>
        </w:rPr>
      </w:pPr>
    </w:p>
    <w:sectPr w:rsidR="00123DCA" w:rsidRPr="0033523D" w:rsidSect="00123D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3D"/>
    <w:rsid w:val="00055476"/>
    <w:rsid w:val="00123DCA"/>
    <w:rsid w:val="00335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0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2019-09-19T13:27:00Z</cp:lastPrinted>
  <dcterms:created xsi:type="dcterms:W3CDTF">2019-09-19T13:26:00Z</dcterms:created>
  <dcterms:modified xsi:type="dcterms:W3CDTF">2019-09-19T13:33:00Z</dcterms:modified>
</cp:coreProperties>
</file>