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FC" w:rsidRDefault="00D222FC" w:rsidP="00D222FC">
      <w:pPr>
        <w:ind w:firstLine="180"/>
        <w:jc w:val="both"/>
        <w:rPr>
          <w:sz w:val="28"/>
          <w:szCs w:val="28"/>
        </w:rPr>
      </w:pPr>
    </w:p>
    <w:p w:rsidR="00D222FC" w:rsidRDefault="00D222FC" w:rsidP="00D222FC">
      <w:pPr>
        <w:rPr>
          <w:b/>
          <w:sz w:val="28"/>
        </w:rPr>
      </w:pPr>
      <w:r>
        <w:rPr>
          <w:b/>
          <w:sz w:val="28"/>
        </w:rPr>
        <w:t xml:space="preserve">                                         Муниципальный Совет</w:t>
      </w:r>
    </w:p>
    <w:p w:rsidR="00D222FC" w:rsidRDefault="00D222FC" w:rsidP="00D222FC">
      <w:pPr>
        <w:jc w:val="center"/>
        <w:rPr>
          <w:b/>
          <w:sz w:val="28"/>
        </w:rPr>
      </w:pPr>
      <w:r>
        <w:rPr>
          <w:b/>
          <w:sz w:val="28"/>
        </w:rPr>
        <w:t>внутригородского муниципального образования</w:t>
      </w:r>
    </w:p>
    <w:p w:rsidR="00D222FC" w:rsidRDefault="00D222FC" w:rsidP="00D222FC">
      <w:pPr>
        <w:jc w:val="center"/>
        <w:rPr>
          <w:b/>
          <w:sz w:val="28"/>
        </w:rPr>
      </w:pPr>
      <w:r>
        <w:rPr>
          <w:b/>
          <w:sz w:val="28"/>
        </w:rPr>
        <w:t xml:space="preserve"> Санкт-Петербурга поселка </w:t>
      </w:r>
      <w:proofErr w:type="gramStart"/>
      <w:r>
        <w:rPr>
          <w:b/>
          <w:sz w:val="28"/>
        </w:rPr>
        <w:t>Понтонный</w:t>
      </w:r>
      <w:proofErr w:type="gramEnd"/>
    </w:p>
    <w:p w:rsidR="00D222FC" w:rsidRDefault="00D222FC" w:rsidP="00D222FC">
      <w:pPr>
        <w:jc w:val="center"/>
        <w:rPr>
          <w:sz w:val="28"/>
        </w:rPr>
      </w:pPr>
      <w:r>
        <w:rPr>
          <w:sz w:val="28"/>
        </w:rPr>
        <w:t>=========================================</w:t>
      </w:r>
    </w:p>
    <w:p w:rsidR="00D222FC" w:rsidRDefault="00D222FC" w:rsidP="00D222FC">
      <w:pPr>
        <w:jc w:val="center"/>
        <w:rPr>
          <w:b/>
          <w:i/>
        </w:rPr>
      </w:pPr>
      <w:r>
        <w:rPr>
          <w:b/>
          <w:i/>
        </w:rPr>
        <w:t>196643, Санкт-Петербург, п</w:t>
      </w:r>
      <w:proofErr w:type="gramStart"/>
      <w:r>
        <w:rPr>
          <w:b/>
          <w:i/>
        </w:rPr>
        <w:t>.П</w:t>
      </w:r>
      <w:proofErr w:type="gramEnd"/>
      <w:r>
        <w:rPr>
          <w:b/>
          <w:i/>
        </w:rPr>
        <w:t xml:space="preserve">онтонный, ул. </w:t>
      </w:r>
      <w:proofErr w:type="spellStart"/>
      <w:r>
        <w:rPr>
          <w:b/>
          <w:i/>
        </w:rPr>
        <w:t>А.Товпеко</w:t>
      </w:r>
      <w:proofErr w:type="spellEnd"/>
      <w:r>
        <w:rPr>
          <w:b/>
          <w:i/>
        </w:rPr>
        <w:t>, 10</w:t>
      </w:r>
    </w:p>
    <w:p w:rsidR="00D222FC" w:rsidRDefault="00D222FC" w:rsidP="00D222FC">
      <w:pPr>
        <w:jc w:val="center"/>
        <w:rPr>
          <w:b/>
          <w:i/>
          <w:color w:val="000000"/>
        </w:rPr>
      </w:pPr>
      <w:r>
        <w:rPr>
          <w:b/>
          <w:i/>
        </w:rPr>
        <w:t xml:space="preserve">т. 462-40-40,т./факс 462-40-39 </w:t>
      </w:r>
      <w:r>
        <w:rPr>
          <w:b/>
          <w:i/>
          <w:lang w:val="en-US"/>
        </w:rPr>
        <w:t>e</w:t>
      </w:r>
      <w:r>
        <w:rPr>
          <w:b/>
          <w:i/>
        </w:rPr>
        <w:t>-</w:t>
      </w:r>
      <w:r>
        <w:rPr>
          <w:b/>
          <w:i/>
          <w:lang w:val="en-US"/>
        </w:rPr>
        <w:t>mail</w:t>
      </w:r>
      <w:r>
        <w:rPr>
          <w:b/>
          <w:i/>
        </w:rPr>
        <w:t xml:space="preserve">: </w:t>
      </w:r>
      <w:hyperlink r:id="rId4" w:history="1">
        <w:r>
          <w:rPr>
            <w:rStyle w:val="a3"/>
            <w:b/>
            <w:i/>
            <w:color w:val="000000"/>
            <w:lang w:val="en-US"/>
          </w:rPr>
          <w:t>sovet</w:t>
        </w:r>
        <w:r>
          <w:rPr>
            <w:rStyle w:val="a3"/>
            <w:b/>
            <w:i/>
            <w:color w:val="000000"/>
          </w:rPr>
          <w:t>_</w:t>
        </w:r>
        <w:r>
          <w:rPr>
            <w:rStyle w:val="a3"/>
            <w:b/>
            <w:i/>
            <w:color w:val="000000"/>
            <w:lang w:val="en-US"/>
          </w:rPr>
          <w:t>pont</w:t>
        </w:r>
        <w:r>
          <w:rPr>
            <w:rStyle w:val="a3"/>
            <w:b/>
            <w:i/>
            <w:color w:val="000000"/>
          </w:rPr>
          <w:t>@</w:t>
        </w:r>
        <w:r>
          <w:rPr>
            <w:rStyle w:val="a3"/>
            <w:b/>
            <w:i/>
            <w:color w:val="000000"/>
            <w:lang w:val="en-US"/>
          </w:rPr>
          <w:t>mail</w:t>
        </w:r>
        <w:r>
          <w:rPr>
            <w:rStyle w:val="a3"/>
            <w:b/>
            <w:i/>
            <w:color w:val="000000"/>
          </w:rPr>
          <w:t>.</w:t>
        </w:r>
        <w:r>
          <w:rPr>
            <w:rStyle w:val="a3"/>
            <w:b/>
            <w:i/>
            <w:color w:val="000000"/>
            <w:lang w:val="en-US"/>
          </w:rPr>
          <w:t>lanck</w:t>
        </w:r>
        <w:r>
          <w:rPr>
            <w:rStyle w:val="a3"/>
            <w:b/>
            <w:i/>
            <w:color w:val="000000"/>
          </w:rPr>
          <w:t>.</w:t>
        </w:r>
        <w:r>
          <w:rPr>
            <w:rStyle w:val="a3"/>
            <w:b/>
            <w:i/>
            <w:color w:val="000000"/>
            <w:lang w:val="en-US"/>
          </w:rPr>
          <w:t>net</w:t>
        </w:r>
      </w:hyperlink>
    </w:p>
    <w:p w:rsidR="00D222FC" w:rsidRDefault="00D222FC" w:rsidP="00D222FC">
      <w:pPr>
        <w:jc w:val="center"/>
        <w:outlineLvl w:val="0"/>
        <w:rPr>
          <w:b/>
          <w:sz w:val="28"/>
        </w:rPr>
      </w:pPr>
    </w:p>
    <w:p w:rsidR="00D222FC" w:rsidRDefault="00D222FC" w:rsidP="00D222FC">
      <w:pPr>
        <w:jc w:val="center"/>
        <w:outlineLvl w:val="0"/>
        <w:rPr>
          <w:b/>
          <w:sz w:val="28"/>
        </w:rPr>
      </w:pPr>
      <w:r>
        <w:rPr>
          <w:b/>
          <w:sz w:val="28"/>
        </w:rPr>
        <w:t xml:space="preserve">  РЕШЕНИЕ № 27/296-1 </w:t>
      </w:r>
    </w:p>
    <w:p w:rsidR="00D222FC" w:rsidRDefault="00D222FC" w:rsidP="00D222FC">
      <w:pPr>
        <w:jc w:val="center"/>
        <w:outlineLvl w:val="0"/>
        <w:rPr>
          <w:sz w:val="28"/>
        </w:rPr>
      </w:pPr>
      <w:r>
        <w:rPr>
          <w:sz w:val="28"/>
        </w:rPr>
        <w:t>Муниципального Совета внутригородского муниципального образования</w:t>
      </w:r>
    </w:p>
    <w:p w:rsidR="00D222FC" w:rsidRDefault="00D222FC" w:rsidP="00D222FC">
      <w:pPr>
        <w:jc w:val="center"/>
        <w:rPr>
          <w:sz w:val="28"/>
        </w:rPr>
      </w:pPr>
      <w:r>
        <w:rPr>
          <w:sz w:val="28"/>
        </w:rPr>
        <w:t xml:space="preserve">Санкт-Петербурга поселка </w:t>
      </w:r>
      <w:proofErr w:type="gramStart"/>
      <w:r>
        <w:rPr>
          <w:sz w:val="28"/>
        </w:rPr>
        <w:t>Понтонный</w:t>
      </w:r>
      <w:proofErr w:type="gramEnd"/>
      <w:r>
        <w:rPr>
          <w:sz w:val="28"/>
        </w:rPr>
        <w:t>.</w:t>
      </w:r>
    </w:p>
    <w:p w:rsidR="00D222FC" w:rsidRDefault="00D222FC" w:rsidP="00D222FC"/>
    <w:p w:rsidR="00D222FC" w:rsidRPr="00D222FC" w:rsidRDefault="00D222FC" w:rsidP="00D222FC">
      <w:pPr>
        <w:rPr>
          <w:sz w:val="28"/>
          <w:szCs w:val="28"/>
        </w:rPr>
      </w:pPr>
      <w:r w:rsidRPr="00D222FC">
        <w:rPr>
          <w:sz w:val="28"/>
          <w:szCs w:val="28"/>
        </w:rPr>
        <w:t>31 марта 2016 года.</w:t>
      </w:r>
    </w:p>
    <w:p w:rsidR="00D222FC" w:rsidRDefault="00D222FC" w:rsidP="00D222FC"/>
    <w:p w:rsidR="00D222FC" w:rsidRDefault="00D222FC" w:rsidP="00D222FC">
      <w:pPr>
        <w:rPr>
          <w:b/>
          <w:i/>
          <w:color w:val="323222"/>
          <w:spacing w:val="-5"/>
        </w:rPr>
      </w:pPr>
      <w:r w:rsidRPr="00970608">
        <w:rPr>
          <w:b/>
          <w:i/>
          <w:color w:val="323222"/>
          <w:spacing w:val="-5"/>
        </w:rPr>
        <w:t xml:space="preserve">«Об </w:t>
      </w:r>
      <w:r>
        <w:rPr>
          <w:b/>
          <w:i/>
          <w:color w:val="323222"/>
          <w:spacing w:val="-5"/>
        </w:rPr>
        <w:t>изменениях и дополнениях</w:t>
      </w:r>
    </w:p>
    <w:p w:rsidR="00D222FC" w:rsidRDefault="00D222FC" w:rsidP="00D222FC">
      <w:pPr>
        <w:rPr>
          <w:b/>
          <w:i/>
          <w:color w:val="323222"/>
          <w:spacing w:val="-5"/>
        </w:rPr>
      </w:pPr>
      <w:r>
        <w:rPr>
          <w:b/>
          <w:i/>
          <w:color w:val="323222"/>
          <w:spacing w:val="-5"/>
        </w:rPr>
        <w:t xml:space="preserve"> в Устав МО п</w:t>
      </w:r>
      <w:proofErr w:type="gramStart"/>
      <w:r>
        <w:rPr>
          <w:b/>
          <w:i/>
          <w:color w:val="323222"/>
          <w:spacing w:val="-5"/>
        </w:rPr>
        <w:t>.П</w:t>
      </w:r>
      <w:proofErr w:type="gramEnd"/>
      <w:r>
        <w:rPr>
          <w:b/>
          <w:i/>
          <w:color w:val="323222"/>
          <w:spacing w:val="-5"/>
        </w:rPr>
        <w:t>онтонный»</w:t>
      </w:r>
    </w:p>
    <w:p w:rsidR="00D222FC" w:rsidRPr="00970608" w:rsidRDefault="00D222FC" w:rsidP="00D222FC">
      <w:pPr>
        <w:rPr>
          <w:b/>
          <w:i/>
          <w:color w:val="323222"/>
          <w:spacing w:val="-5"/>
        </w:rPr>
      </w:pPr>
    </w:p>
    <w:p w:rsidR="00D222FC" w:rsidRDefault="00D222FC" w:rsidP="00D222FC">
      <w:pPr>
        <w:rPr>
          <w:sz w:val="28"/>
          <w:szCs w:val="28"/>
        </w:rPr>
      </w:pPr>
      <w:r>
        <w:rPr>
          <w:sz w:val="28"/>
          <w:szCs w:val="28"/>
        </w:rPr>
        <w:t xml:space="preserve">  Муниципальный Совет внутригородского муниципального образования  Санкт-Петербурга поселка Понтонный  РЕШИЛ: </w:t>
      </w:r>
    </w:p>
    <w:p w:rsidR="00D222FC" w:rsidRDefault="00D222FC" w:rsidP="00D222FC">
      <w:pPr>
        <w:rPr>
          <w:sz w:val="28"/>
          <w:szCs w:val="28"/>
        </w:rPr>
      </w:pPr>
    </w:p>
    <w:p w:rsidR="006F6FEB" w:rsidRDefault="006F6FEB" w:rsidP="006F6FEB">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1.  В соответствии с требованиями Закона «Об общих принципах организации местного самоуправления в Российской Федерации" № 131-ФЗ от 6.10.2003 года, Закона Санкт-Петербурга "Об организации местного самоуправления в Санкт-Петербурге" № 420-79 от 23 сентября 2009 года, Закона Санкт-Петербурга от 25.12.2015 года № 871-170 «О внесении изменения в Закон Санкт-Петербурга «Об организации местного самоуправления в Санкт-Петербурге» и предложений прокуратуры Колпинского района:</w:t>
      </w:r>
    </w:p>
    <w:p w:rsidR="006F6FEB" w:rsidRDefault="006F6FEB" w:rsidP="006F6FEB">
      <w:pPr>
        <w:pStyle w:val="a4"/>
        <w:spacing w:after="0"/>
        <w:ind w:left="0"/>
        <w:jc w:val="both"/>
        <w:rPr>
          <w:rFonts w:ascii="Times New Roman" w:hAnsi="Times New Roman" w:cs="Times New Roman"/>
          <w:sz w:val="28"/>
          <w:szCs w:val="28"/>
        </w:rPr>
      </w:pPr>
    </w:p>
    <w:p w:rsidR="006F6FEB" w:rsidRDefault="006F6FEB" w:rsidP="006F6FEB">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1.1 статью 27 Устава МО 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онтонный дополнить пунктом 4 следующего содержания:</w:t>
      </w:r>
    </w:p>
    <w:p w:rsidR="006F6FEB" w:rsidRDefault="006F6FEB" w:rsidP="006F6FEB">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«4. Муниципальный совет муниципального образования в соответствии с Федеральным законом вправе удалить главу муниципального образования в отставку по инициативе депутатов муниципального совета муниципального образования или по инициативе высшего должностного лица Санкт-Петербурга - Губернатора Санкт-Петербурга.</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Основаниями для удаления главы муниципального образования в отставку являются:</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решения, действия (бездействие) главы муниципального образования, повлекшие (повлекшее) наступление следующих последствий:</w:t>
      </w:r>
    </w:p>
    <w:p w:rsidR="006F6FEB" w:rsidRDefault="006F6FEB" w:rsidP="006F6FEB">
      <w:pPr>
        <w:pStyle w:val="ConsPlusNormal"/>
        <w:ind w:firstLine="540"/>
        <w:jc w:val="both"/>
        <w:rPr>
          <w:rFonts w:ascii="Times New Roman" w:hAnsi="Times New Roman" w:cs="Times New Roman"/>
          <w:sz w:val="28"/>
          <w:szCs w:val="28"/>
        </w:rPr>
      </w:pPr>
      <w:bookmarkStart w:id="0" w:name="Par5"/>
      <w:bookmarkEnd w:id="0"/>
      <w:r>
        <w:rPr>
          <w:rFonts w:ascii="Times New Roman" w:hAnsi="Times New Roman" w:cs="Times New Roman"/>
          <w:sz w:val="28"/>
          <w:szCs w:val="28"/>
        </w:rPr>
        <w:t xml:space="preserve">а) возникновение просроченной задолженности муниципального образования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муниципального образования в отчетном финансовом году, и (или) просроченной задолженности муниципального образования по исполнению </w:t>
      </w:r>
      <w:r>
        <w:rPr>
          <w:rFonts w:ascii="Times New Roman" w:hAnsi="Times New Roman" w:cs="Times New Roman"/>
          <w:sz w:val="28"/>
          <w:szCs w:val="28"/>
        </w:rPr>
        <w:lastRenderedPageBreak/>
        <w:t>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указанного муниципального образования;</w:t>
      </w:r>
    </w:p>
    <w:p w:rsidR="006F6FEB" w:rsidRDefault="006F6FEB" w:rsidP="006F6FEB">
      <w:pPr>
        <w:pStyle w:val="ConsPlusNormal"/>
        <w:ind w:firstLine="540"/>
        <w:jc w:val="both"/>
        <w:rPr>
          <w:rFonts w:ascii="Times New Roman" w:hAnsi="Times New Roman" w:cs="Times New Roman"/>
          <w:sz w:val="28"/>
          <w:szCs w:val="28"/>
        </w:rPr>
      </w:pPr>
      <w:bookmarkStart w:id="1" w:name="Par6"/>
      <w:bookmarkEnd w:id="1"/>
      <w:r>
        <w:rPr>
          <w:rFonts w:ascii="Times New Roman" w:hAnsi="Times New Roman" w:cs="Times New Roman"/>
          <w:sz w:val="28"/>
          <w:szCs w:val="28"/>
        </w:rPr>
        <w:t>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установленное соответствующим судом;</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неудовлетворительная оценка деятельности главы муниципального образования муниципальным советом муниципального образования по результатам его ежегодного отчета перед муниципальным советом муниципального образования, данная два раза подряд;</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 противодействии коррупции" и другими федеральными законами;</w:t>
      </w:r>
    </w:p>
    <w:p w:rsidR="006F6FEB" w:rsidRDefault="006F6FEB" w:rsidP="006F6FE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Инициатива депутатов муниципального совета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муниципального образования, оформляется в виде обращения, которое вносится в муниципальный совет муниципального образования. Указанное обращение вносится вместе с проектом решения муниципального совета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Санкт-Петербурга - Губернатор Санкт-Петербурга </w:t>
      </w:r>
      <w:r>
        <w:rPr>
          <w:rFonts w:ascii="Times New Roman" w:hAnsi="Times New Roman" w:cs="Times New Roman"/>
          <w:sz w:val="28"/>
          <w:szCs w:val="28"/>
        </w:rPr>
        <w:lastRenderedPageBreak/>
        <w:t>уведомляются не позднее дня, следующего за днем внесения указанного обращения в муниципальный совет муниципального образования.</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Рассмотрение инициативы депутатов муниципального совета муниципального образования об удалении главы муниципального образования в отставку осуществляется с учетом мнения высшего должностного лица Санкт-Петербурга - Губернатора Санкт-Петербурга.</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proofErr w:type="gramStart"/>
      <w:r>
        <w:rPr>
          <w:rFonts w:ascii="Times New Roman" w:hAnsi="Times New Roman" w:cs="Times New Roman"/>
          <w:sz w:val="28"/>
          <w:szCs w:val="28"/>
        </w:rPr>
        <w:t xml:space="preserve">В случае если при рассмотрении инициативы депутатов муниципального совета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и (или) решений, действий (бездействия) главы муниципального образования, повлекших (повлекшего) наступление последствий, предусмотренных </w:t>
      </w:r>
      <w:hyperlink r:id="rId5" w:anchor="Par5" w:history="1">
        <w:r>
          <w:rPr>
            <w:rStyle w:val="a3"/>
            <w:rFonts w:ascii="Times New Roman" w:hAnsi="Times New Roman" w:cs="Times New Roman"/>
            <w:color w:val="auto"/>
            <w:sz w:val="28"/>
            <w:szCs w:val="28"/>
          </w:rPr>
          <w:t>подпунктами а</w:t>
        </w:r>
      </w:hyperlink>
      <w:r>
        <w:rPr>
          <w:rFonts w:ascii="Times New Roman" w:hAnsi="Times New Roman" w:cs="Times New Roman"/>
          <w:sz w:val="28"/>
          <w:szCs w:val="28"/>
        </w:rPr>
        <w:t xml:space="preserve">) и </w:t>
      </w:r>
      <w:hyperlink r:id="rId6" w:anchor="Par6" w:history="1">
        <w:r>
          <w:rPr>
            <w:rStyle w:val="a3"/>
            <w:rFonts w:ascii="Times New Roman" w:hAnsi="Times New Roman" w:cs="Times New Roman"/>
            <w:color w:val="auto"/>
            <w:sz w:val="28"/>
            <w:szCs w:val="28"/>
          </w:rPr>
          <w:t>б) подпункта 1 пункта</w:t>
        </w:r>
        <w:r>
          <w:rPr>
            <w:rStyle w:val="a3"/>
            <w:rFonts w:ascii="Times New Roman" w:hAnsi="Times New Roman" w:cs="Times New Roman"/>
            <w:sz w:val="28"/>
            <w:szCs w:val="28"/>
          </w:rPr>
          <w:t xml:space="preserve"> </w:t>
        </w:r>
      </w:hyperlink>
      <w:r>
        <w:rPr>
          <w:rFonts w:ascii="Times New Roman" w:hAnsi="Times New Roman" w:cs="Times New Roman"/>
          <w:sz w:val="28"/>
          <w:szCs w:val="28"/>
        </w:rPr>
        <w:t>4.1</w:t>
      </w:r>
      <w:proofErr w:type="gramEnd"/>
      <w:r>
        <w:rPr>
          <w:rFonts w:ascii="Times New Roman" w:hAnsi="Times New Roman" w:cs="Times New Roman"/>
          <w:sz w:val="28"/>
          <w:szCs w:val="28"/>
        </w:rPr>
        <w:t xml:space="preserve"> настоящей статьи, решение об удалении главы муниципального образования в отставку может быть принято только при согласии высшего должностного лица Санкт-Петербурга - Губернатора Санкт-Петербурга.</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Инициатива высшего должностного лица Санкт-Петербурга -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муниципального образования вместе с проектом соответствующего решения муниципального совета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 муниципального образования.</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Рассмотрение инициативы депутатов муниципального совета муниципального образования или высшего должностного лица Санкт-Петербурга - Губернатора Санкт-Петербурга об удалении главы муниципального образования в отставку осуществляется муниципальным советом муниципального образования в течение одного месяца со дня внесения соответствующего обращения.</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Решение муниципального совета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муниципального совета муниципального образования.</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 Решение муниципального совета муниципального образования об удалении главы муниципального образования в отставку подписывается председателем муниципального совета муниципального образования.</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В случае если в соответствии с уставом муниципального образования глава муниципального образования входит в состав муниципального совета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w:t>
      </w:r>
      <w:r>
        <w:rPr>
          <w:rFonts w:ascii="Times New Roman" w:hAnsi="Times New Roman" w:cs="Times New Roman"/>
          <w:sz w:val="28"/>
          <w:szCs w:val="28"/>
        </w:rPr>
        <w:lastRenderedPageBreak/>
        <w:t>председательствующим на заседании муниципального совета муниципального образования.</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4.10. </w:t>
      </w:r>
      <w:proofErr w:type="gramStart"/>
      <w:r>
        <w:rPr>
          <w:rFonts w:ascii="Times New Roman" w:hAnsi="Times New Roman" w:cs="Times New Roman"/>
          <w:sz w:val="28"/>
          <w:szCs w:val="28"/>
        </w:rPr>
        <w:t>В случае если глава муниципального образования, входящий в состав муниципального совета муниципального образования с правом решающего голоса и исполняющий полномочия его председателя, присутствует на заседании муниципального совета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муниципального совета муниципального образования, уполномоченного на это муниципальным советом муниципального образования.</w:t>
      </w:r>
      <w:proofErr w:type="gramEnd"/>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При рассмотрении и принятии муниципальным советом муниципального образования решения об удалении главы муниципального образования в отставку должны быть обеспечены:</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муниципального образования или высшего должностного лица Санкт-Петербурга - Губернатора Санкт-Петербурга и с проектом решения муниципального совета муниципального образования об удалении его в отставку;</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предоставление ему возможности дать депутатам муниципального совета муниципального образования объяснения по поводу обстоятельств, выдвигаемых в качестве основания для удаления в отставку.</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 В случае если глава муниципального образования не согласен с решением муниципального совета муниципального образования об удалении его в отставку, он вправе в письменном виде изложить свое особое мнение.</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4.13 Решение муниципального совета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 муниципального образования.</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4.14. </w:t>
      </w:r>
      <w:proofErr w:type="gramStart"/>
      <w:r>
        <w:rPr>
          <w:rFonts w:ascii="Times New Roman" w:hAnsi="Times New Roman" w:cs="Times New Roman"/>
          <w:sz w:val="28"/>
          <w:szCs w:val="28"/>
        </w:rPr>
        <w:t>В случае если инициатива депутатов муниципального совета муниципального образования или высшего должностного лица Санкт-Петербурга - Губернатора Санкт-Петербурга об удалении главы муниципального образования в отставку отклонена муниципальным советом муниципального образования, вопрос об удалении главы муниципального образования в отставку может быть вынесен на повторное рассмотрение муниципального совета муниципального образования не ранее чем через два месяца со дня проведения заседания муниципального совета муниципального образования</w:t>
      </w:r>
      <w:proofErr w:type="gramEnd"/>
      <w:r>
        <w:rPr>
          <w:rFonts w:ascii="Times New Roman" w:hAnsi="Times New Roman" w:cs="Times New Roman"/>
          <w:sz w:val="28"/>
          <w:szCs w:val="28"/>
        </w:rPr>
        <w:t xml:space="preserve">, на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рассматривался указанный вопрос.»</w:t>
      </w:r>
    </w:p>
    <w:p w:rsidR="006F6FEB" w:rsidRPr="009105E5" w:rsidRDefault="006F6FEB" w:rsidP="006F6FEB">
      <w:pPr>
        <w:pStyle w:val="2"/>
        <w:spacing w:before="0"/>
        <w:jc w:val="both"/>
        <w:rPr>
          <w:rFonts w:ascii="Times New Roman" w:hAnsi="Times New Roman" w:cs="Times New Roman"/>
          <w:b w:val="0"/>
          <w:color w:val="auto"/>
          <w:sz w:val="28"/>
          <w:szCs w:val="28"/>
        </w:rPr>
      </w:pPr>
      <w:r w:rsidRPr="009105E5">
        <w:rPr>
          <w:rFonts w:ascii="Times New Roman" w:hAnsi="Times New Roman" w:cs="Times New Roman"/>
          <w:b w:val="0"/>
          <w:color w:val="auto"/>
          <w:sz w:val="28"/>
          <w:szCs w:val="28"/>
        </w:rPr>
        <w:t>1.2. В   Уставе МО п</w:t>
      </w:r>
      <w:proofErr w:type="gramStart"/>
      <w:r w:rsidRPr="009105E5">
        <w:rPr>
          <w:rFonts w:ascii="Times New Roman" w:hAnsi="Times New Roman" w:cs="Times New Roman"/>
          <w:b w:val="0"/>
          <w:color w:val="auto"/>
          <w:sz w:val="28"/>
          <w:szCs w:val="28"/>
        </w:rPr>
        <w:t>.П</w:t>
      </w:r>
      <w:proofErr w:type="gramEnd"/>
      <w:r w:rsidRPr="009105E5">
        <w:rPr>
          <w:rFonts w:ascii="Times New Roman" w:hAnsi="Times New Roman" w:cs="Times New Roman"/>
          <w:b w:val="0"/>
          <w:color w:val="auto"/>
          <w:sz w:val="28"/>
          <w:szCs w:val="28"/>
        </w:rPr>
        <w:t>онтонный</w:t>
      </w:r>
      <w:r>
        <w:rPr>
          <w:rFonts w:ascii="Times New Roman" w:hAnsi="Times New Roman" w:cs="Times New Roman"/>
          <w:b w:val="0"/>
          <w:color w:val="auto"/>
          <w:sz w:val="28"/>
          <w:szCs w:val="28"/>
        </w:rPr>
        <w:t xml:space="preserve"> в названии Устава и по тексту внести изменения в название муниципального образования изменив падеж слова </w:t>
      </w:r>
      <w:r>
        <w:rPr>
          <w:rFonts w:ascii="Times New Roman" w:hAnsi="Times New Roman" w:cs="Times New Roman"/>
          <w:color w:val="auto"/>
          <w:sz w:val="28"/>
          <w:szCs w:val="28"/>
        </w:rPr>
        <w:t>«</w:t>
      </w:r>
      <w:r w:rsidRPr="009105E5">
        <w:rPr>
          <w:rFonts w:ascii="Times New Roman" w:hAnsi="Times New Roman" w:cs="Times New Roman"/>
          <w:b w:val="0"/>
          <w:color w:val="auto"/>
          <w:sz w:val="28"/>
          <w:szCs w:val="28"/>
        </w:rPr>
        <w:t xml:space="preserve">поселка» на «поселок». </w:t>
      </w:r>
    </w:p>
    <w:p w:rsidR="006F6FEB" w:rsidRDefault="006F6FEB" w:rsidP="006F6FEB">
      <w:pPr>
        <w:rPr>
          <w:sz w:val="28"/>
          <w:szCs w:val="28"/>
        </w:rPr>
      </w:pPr>
      <w:r w:rsidRPr="009105E5">
        <w:rPr>
          <w:sz w:val="28"/>
          <w:szCs w:val="28"/>
        </w:rPr>
        <w:t>1.3. В ст.5. п.1 Устава МО п</w:t>
      </w:r>
      <w:proofErr w:type="gramStart"/>
      <w:r w:rsidRPr="009105E5">
        <w:rPr>
          <w:sz w:val="28"/>
          <w:szCs w:val="28"/>
        </w:rPr>
        <w:t>.П</w:t>
      </w:r>
      <w:proofErr w:type="gramEnd"/>
      <w:r w:rsidRPr="009105E5">
        <w:rPr>
          <w:sz w:val="28"/>
          <w:szCs w:val="28"/>
        </w:rPr>
        <w:t>онтонный</w:t>
      </w:r>
      <w:r>
        <w:rPr>
          <w:sz w:val="28"/>
          <w:szCs w:val="28"/>
        </w:rPr>
        <w:t xml:space="preserve"> исключить п.п.17</w:t>
      </w:r>
    </w:p>
    <w:p w:rsidR="006F6FEB" w:rsidRDefault="006F6FEB" w:rsidP="006F6FEB">
      <w:pPr>
        <w:rPr>
          <w:sz w:val="28"/>
          <w:szCs w:val="28"/>
        </w:rPr>
      </w:pPr>
      <w:r w:rsidRPr="009105E5">
        <w:rPr>
          <w:sz w:val="28"/>
          <w:szCs w:val="28"/>
        </w:rPr>
        <w:lastRenderedPageBreak/>
        <w:t xml:space="preserve">1.4. </w:t>
      </w:r>
      <w:r w:rsidR="009105E5" w:rsidRPr="009105E5">
        <w:rPr>
          <w:sz w:val="28"/>
          <w:szCs w:val="28"/>
        </w:rPr>
        <w:t xml:space="preserve">п.14 </w:t>
      </w:r>
      <w:r w:rsidR="009105E5">
        <w:rPr>
          <w:sz w:val="28"/>
          <w:szCs w:val="28"/>
        </w:rPr>
        <w:t>с</w:t>
      </w:r>
      <w:r w:rsidRPr="009105E5">
        <w:rPr>
          <w:sz w:val="28"/>
          <w:szCs w:val="28"/>
        </w:rPr>
        <w:t>тать</w:t>
      </w:r>
      <w:r w:rsidR="009105E5">
        <w:rPr>
          <w:sz w:val="28"/>
          <w:szCs w:val="28"/>
        </w:rPr>
        <w:t>и</w:t>
      </w:r>
      <w:r w:rsidRPr="009105E5">
        <w:rPr>
          <w:sz w:val="28"/>
          <w:szCs w:val="28"/>
        </w:rPr>
        <w:t xml:space="preserve"> </w:t>
      </w:r>
      <w:r w:rsidR="009105E5">
        <w:rPr>
          <w:sz w:val="28"/>
          <w:szCs w:val="28"/>
        </w:rPr>
        <w:t>31</w:t>
      </w:r>
      <w:r w:rsidRPr="009105E5">
        <w:rPr>
          <w:sz w:val="28"/>
          <w:szCs w:val="28"/>
        </w:rPr>
        <w:t xml:space="preserve"> Устава МО п</w:t>
      </w:r>
      <w:proofErr w:type="gramStart"/>
      <w:r w:rsidRPr="009105E5">
        <w:rPr>
          <w:sz w:val="28"/>
          <w:szCs w:val="28"/>
        </w:rPr>
        <w:t>.П</w:t>
      </w:r>
      <w:proofErr w:type="gramEnd"/>
      <w:r w:rsidRPr="009105E5">
        <w:rPr>
          <w:sz w:val="28"/>
          <w:szCs w:val="28"/>
        </w:rPr>
        <w:t>онтонный</w:t>
      </w:r>
      <w:r>
        <w:rPr>
          <w:sz w:val="28"/>
          <w:szCs w:val="28"/>
        </w:rPr>
        <w:t xml:space="preserve"> </w:t>
      </w:r>
      <w:r w:rsidR="009105E5">
        <w:rPr>
          <w:sz w:val="28"/>
          <w:szCs w:val="28"/>
        </w:rPr>
        <w:t>читать</w:t>
      </w:r>
      <w:r>
        <w:rPr>
          <w:sz w:val="28"/>
          <w:szCs w:val="28"/>
        </w:rPr>
        <w:t xml:space="preserve"> как указано ниже:</w:t>
      </w:r>
    </w:p>
    <w:p w:rsidR="006F6FEB" w:rsidRDefault="006F6FEB" w:rsidP="006F6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105E5">
        <w:rPr>
          <w:rFonts w:ascii="Times New Roman" w:hAnsi="Times New Roman" w:cs="Times New Roman"/>
          <w:sz w:val="28"/>
          <w:szCs w:val="28"/>
        </w:rPr>
        <w:t>14</w:t>
      </w:r>
      <w:r>
        <w:rPr>
          <w:rFonts w:ascii="Times New Roman" w:hAnsi="Times New Roman" w:cs="Times New Roman"/>
          <w:sz w:val="28"/>
          <w:szCs w:val="28"/>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Pr>
          <w:rFonts w:ascii="Times New Roman" w:hAnsi="Times New Roman" w:cs="Times New Roman"/>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w:t>
      </w:r>
      <w:proofErr w:type="gramEnd"/>
      <w:r>
        <w:rPr>
          <w:rFonts w:ascii="Times New Roman" w:hAnsi="Times New Roman" w:cs="Times New Roman"/>
          <w:sz w:val="28"/>
          <w:szCs w:val="28"/>
        </w:rPr>
        <w:t xml:space="preserve">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6FEB" w:rsidRDefault="006F6FEB" w:rsidP="006F6FEB">
      <w:pPr>
        <w:pStyle w:val="2"/>
        <w:spacing w:before="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2. Решение вступает в силу со дня официального опубликования (обнародования) после регистрации  этого Решения в Главном управлении Министерства юстиции РФ по Санкт-Петербургу.</w:t>
      </w:r>
    </w:p>
    <w:p w:rsidR="006F6FEB" w:rsidRDefault="006F6FEB" w:rsidP="006F6FEB">
      <w:pPr>
        <w:rPr>
          <w:sz w:val="28"/>
          <w:szCs w:val="28"/>
        </w:rPr>
      </w:pPr>
      <w:r>
        <w:rPr>
          <w:sz w:val="28"/>
          <w:szCs w:val="28"/>
        </w:rPr>
        <w:t>3. Контроль выполнения Решения возложить на Дюбина И.Н.</w:t>
      </w:r>
    </w:p>
    <w:p w:rsidR="006F6FEB" w:rsidRDefault="006F6FEB" w:rsidP="006F6FEB">
      <w:pPr>
        <w:pStyle w:val="2"/>
        <w:spacing w:before="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6F6FEB" w:rsidRDefault="006F6FEB" w:rsidP="006F6FEB"/>
    <w:p w:rsidR="006F6FEB" w:rsidRDefault="006F6FEB" w:rsidP="006F6FEB"/>
    <w:p w:rsidR="006F6FEB" w:rsidRDefault="006F6FEB" w:rsidP="006F6FEB">
      <w:pPr>
        <w:rPr>
          <w:b/>
          <w:sz w:val="28"/>
          <w:szCs w:val="28"/>
        </w:rPr>
      </w:pPr>
      <w:r>
        <w:rPr>
          <w:b/>
          <w:sz w:val="28"/>
          <w:szCs w:val="28"/>
        </w:rPr>
        <w:t xml:space="preserve">  Глава внутригородского муниципального образования</w:t>
      </w:r>
    </w:p>
    <w:p w:rsidR="006F6FEB" w:rsidRDefault="006F6FEB" w:rsidP="006F6FEB">
      <w:pPr>
        <w:rPr>
          <w:b/>
          <w:sz w:val="28"/>
          <w:szCs w:val="28"/>
        </w:rPr>
      </w:pPr>
      <w:r>
        <w:rPr>
          <w:b/>
          <w:sz w:val="28"/>
          <w:szCs w:val="28"/>
        </w:rPr>
        <w:t xml:space="preserve"> Санкт-Петербурга поселка </w:t>
      </w:r>
      <w:proofErr w:type="gramStart"/>
      <w:r>
        <w:rPr>
          <w:b/>
          <w:sz w:val="28"/>
          <w:szCs w:val="28"/>
        </w:rPr>
        <w:t>Понтонный</w:t>
      </w:r>
      <w:proofErr w:type="gramEnd"/>
      <w:r w:rsidR="00D222FC">
        <w:rPr>
          <w:b/>
          <w:sz w:val="28"/>
          <w:szCs w:val="28"/>
        </w:rPr>
        <w:t xml:space="preserve"> =</w:t>
      </w:r>
      <w:r>
        <w:rPr>
          <w:b/>
          <w:sz w:val="28"/>
          <w:szCs w:val="28"/>
        </w:rPr>
        <w:t xml:space="preserve">                    =И.Н.Дюбин =</w:t>
      </w:r>
    </w:p>
    <w:p w:rsidR="00AC03C6" w:rsidRDefault="00AC03C6"/>
    <w:sectPr w:rsidR="00AC03C6" w:rsidSect="00AC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FEB"/>
    <w:rsid w:val="00036E20"/>
    <w:rsid w:val="006F6FEB"/>
    <w:rsid w:val="009105E5"/>
    <w:rsid w:val="00AC03C6"/>
    <w:rsid w:val="00BD2FFD"/>
    <w:rsid w:val="00D22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F6FEB"/>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F6FEB"/>
    <w:rPr>
      <w:rFonts w:asciiTheme="majorHAnsi" w:eastAsiaTheme="majorEastAsia" w:hAnsiTheme="majorHAnsi" w:cstheme="majorBidi"/>
      <w:b/>
      <w:bCs/>
      <w:color w:val="4F81BD" w:themeColor="accent1"/>
      <w:sz w:val="26"/>
      <w:szCs w:val="26"/>
      <w:lang w:eastAsia="ru-RU"/>
    </w:rPr>
  </w:style>
  <w:style w:type="character" w:styleId="a3">
    <w:name w:val="Hyperlink"/>
    <w:basedOn w:val="a0"/>
    <w:semiHidden/>
    <w:unhideWhenUsed/>
    <w:rsid w:val="006F6FEB"/>
    <w:rPr>
      <w:color w:val="0000FF"/>
      <w:u w:val="single"/>
    </w:rPr>
  </w:style>
  <w:style w:type="paragraph" w:styleId="a4">
    <w:name w:val="Body Text Indent"/>
    <w:basedOn w:val="a"/>
    <w:link w:val="a5"/>
    <w:semiHidden/>
    <w:unhideWhenUsed/>
    <w:rsid w:val="006F6FEB"/>
    <w:pPr>
      <w:widowControl w:val="0"/>
      <w:autoSpaceDE w:val="0"/>
      <w:autoSpaceDN w:val="0"/>
      <w:adjustRightInd w:val="0"/>
      <w:spacing w:after="120"/>
      <w:ind w:left="283"/>
    </w:pPr>
    <w:rPr>
      <w:rFonts w:ascii="Arial" w:hAnsi="Arial" w:cs="Arial"/>
      <w:sz w:val="20"/>
      <w:szCs w:val="20"/>
    </w:rPr>
  </w:style>
  <w:style w:type="character" w:customStyle="1" w:styleId="a5">
    <w:name w:val="Основной текст с отступом Знак"/>
    <w:basedOn w:val="a0"/>
    <w:link w:val="a4"/>
    <w:semiHidden/>
    <w:rsid w:val="006F6FEB"/>
    <w:rPr>
      <w:rFonts w:ascii="Arial" w:eastAsia="Times New Roman" w:hAnsi="Arial" w:cs="Arial"/>
      <w:sz w:val="20"/>
      <w:szCs w:val="20"/>
      <w:lang w:eastAsia="ru-RU"/>
    </w:rPr>
  </w:style>
  <w:style w:type="paragraph" w:customStyle="1" w:styleId="ConsPlusNormal">
    <w:name w:val="ConsPlusNormal"/>
    <w:rsid w:val="006F6FEB"/>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245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52;&#1040;%20&#1052;&#1054;%20&#1055;&#1086;&#1085;&#1090;&#1086;&#1085;&#1085;&#1099;&#1081;\Desktop\&#1056;&#1045;&#1064;&#1045;&#1053;&#1048;&#1071;%2015\&#1057;&#1090;&#1072;&#1090;&#1100;&#1103;%2049%20&#1091;&#1076;&#1072;&#1083;&#1077;&#1085;&#1080;&#1077;%20&#1075;&#1083;&#1072;&#1074;&#1099;%20&#1084;&#1086;.docx" TargetMode="External"/><Relationship Id="rId5" Type="http://schemas.openxmlformats.org/officeDocument/2006/relationships/hyperlink" Target="file:///C:\Users\&#1052;&#1040;%20&#1052;&#1054;%20&#1055;&#1086;&#1085;&#1090;&#1086;&#1085;&#1085;&#1099;&#1081;\Desktop\&#1056;&#1045;&#1064;&#1045;&#1053;&#1048;&#1071;%2015\&#1057;&#1090;&#1072;&#1090;&#1100;&#1103;%2049%20&#1091;&#1076;&#1072;&#1083;&#1077;&#1085;&#1080;&#1077;%20&#1075;&#1083;&#1072;&#1074;&#1099;%20&#1084;&#1086;.docx" TargetMode="External"/><Relationship Id="rId4" Type="http://schemas.openxmlformats.org/officeDocument/2006/relationships/hyperlink" Target="mailto:sovet_pont@mail.lanck.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 МО Понтонный</dc:creator>
  <cp:lastModifiedBy>МА МО Понтонный</cp:lastModifiedBy>
  <cp:revision>4</cp:revision>
  <cp:lastPrinted>2016-03-31T06:11:00Z</cp:lastPrinted>
  <dcterms:created xsi:type="dcterms:W3CDTF">2016-03-30T07:37:00Z</dcterms:created>
  <dcterms:modified xsi:type="dcterms:W3CDTF">2016-03-31T06:11:00Z</dcterms:modified>
</cp:coreProperties>
</file>