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13E47" w:rsidRDefault="00113E47" w:rsidP="00113E4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3E47" w:rsidRDefault="00113E47" w:rsidP="00113E47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13E47" w:rsidRDefault="00113E47" w:rsidP="00113E4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13E47" w:rsidRDefault="00113E47" w:rsidP="00113E47">
      <w:pPr>
        <w:jc w:val="center"/>
        <w:outlineLvl w:val="0"/>
        <w:rPr>
          <w:b/>
          <w:sz w:val="28"/>
        </w:rPr>
      </w:pPr>
    </w:p>
    <w:p w:rsidR="00113E47" w:rsidRDefault="00113E47" w:rsidP="00113E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3/350-1      </w:t>
      </w:r>
    </w:p>
    <w:p w:rsidR="00113E47" w:rsidRDefault="00113E47" w:rsidP="00113E47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113E47" w:rsidRDefault="00113E47" w:rsidP="00113E47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b/>
        </w:rPr>
      </w:pPr>
      <w:r>
        <w:rPr>
          <w:b/>
        </w:rPr>
        <w:t xml:space="preserve"> 30.10. 2019 года</w:t>
      </w:r>
    </w:p>
    <w:p w:rsidR="00113E47" w:rsidRDefault="00113E47" w:rsidP="00113E47"/>
    <w:p w:rsidR="00113E47" w:rsidRDefault="00113E47" w:rsidP="00113E47">
      <w:pPr>
        <w:ind w:left="-426"/>
        <w:jc w:val="both"/>
        <w:rPr>
          <w:b/>
          <w:i/>
        </w:rPr>
      </w:pPr>
      <w:r>
        <w:rPr>
          <w:b/>
          <w:i/>
        </w:rPr>
        <w:t>«О</w:t>
      </w:r>
      <w:r w:rsidRPr="00113E47">
        <w:rPr>
          <w:b/>
          <w:i/>
        </w:rPr>
        <w:t xml:space="preserve"> наз</w:t>
      </w:r>
      <w:r>
        <w:rPr>
          <w:b/>
          <w:i/>
        </w:rPr>
        <w:t>начении  главы МА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</w:t>
      </w:r>
      <w:r w:rsidRPr="00113E47">
        <w:rPr>
          <w:b/>
          <w:i/>
        </w:rPr>
        <w:t>.</w:t>
      </w:r>
      <w:r>
        <w:rPr>
          <w:b/>
          <w:i/>
        </w:rPr>
        <w:t>»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113E47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тайного голосования для назначению главы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главой МА МО п.Понтонный назначить  </w:t>
      </w:r>
      <w:r>
        <w:rPr>
          <w:b/>
          <w:sz w:val="28"/>
          <w:szCs w:val="28"/>
        </w:rPr>
        <w:t>Сумбарова</w:t>
      </w:r>
      <w:r>
        <w:rPr>
          <w:sz w:val="28"/>
          <w:szCs w:val="28"/>
        </w:rPr>
        <w:t xml:space="preserve"> Виталия Николаевича.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Главе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заключить Контракт с назначенным главой МА МО п.Понтонный, Сумбаровым Виталием Николаевич, в течении 14 суток со дня назначения на должность.    срок-до 13.11.2019 г.            отв. – Дюбин И.Н.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 и подлежит опубликованию (обнародованию) в средствах массовой информации и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течение 14 суток.     срок- до 13.11.2019 г.                    отв. – Дюбин И.Н.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113E47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8507C" w:rsidRDefault="0098507C" w:rsidP="0098507C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98507C" w:rsidRDefault="0098507C" w:rsidP="0098507C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поселок Понтонный =                           = И.Н.Дюбин = </w:t>
      </w: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13E47" w:rsidRDefault="00113E47" w:rsidP="00113E4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3E47" w:rsidRDefault="00113E47" w:rsidP="00113E47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13E47" w:rsidRDefault="00113E47" w:rsidP="00113E4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13E47" w:rsidRDefault="00113E47" w:rsidP="00113E47">
      <w:pPr>
        <w:jc w:val="center"/>
        <w:outlineLvl w:val="0"/>
        <w:rPr>
          <w:b/>
          <w:sz w:val="28"/>
        </w:rPr>
      </w:pPr>
    </w:p>
    <w:p w:rsidR="00113E47" w:rsidRDefault="00113E47" w:rsidP="00113E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3/350-2      </w:t>
      </w:r>
    </w:p>
    <w:p w:rsidR="00113E47" w:rsidRDefault="00113E47" w:rsidP="00113E47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113E47" w:rsidRDefault="00113E47" w:rsidP="00113E47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b/>
        </w:rPr>
      </w:pPr>
      <w:r>
        <w:rPr>
          <w:b/>
        </w:rPr>
        <w:t xml:space="preserve"> 30.10. 2019 года</w:t>
      </w:r>
    </w:p>
    <w:p w:rsidR="00113E47" w:rsidRDefault="00113E47" w:rsidP="00113E47"/>
    <w:p w:rsidR="00113E47" w:rsidRPr="00113E47" w:rsidRDefault="00113E47" w:rsidP="00113E47">
      <w:pPr>
        <w:ind w:left="-426"/>
        <w:jc w:val="both"/>
        <w:rPr>
          <w:b/>
          <w:i/>
        </w:rPr>
      </w:pPr>
      <w:r w:rsidRPr="00113E47">
        <w:rPr>
          <w:b/>
          <w:i/>
        </w:rPr>
        <w:t xml:space="preserve">«О ротации членов Общественного совета </w:t>
      </w:r>
    </w:p>
    <w:p w:rsidR="00113E47" w:rsidRPr="00113E47" w:rsidRDefault="00113E47" w:rsidP="00113E47">
      <w:pPr>
        <w:ind w:left="-426"/>
        <w:jc w:val="both"/>
        <w:rPr>
          <w:b/>
          <w:i/>
        </w:rPr>
      </w:pPr>
      <w:r w:rsidRPr="00113E47">
        <w:rPr>
          <w:b/>
          <w:i/>
        </w:rPr>
        <w:t>МО п</w:t>
      </w:r>
      <w:proofErr w:type="gramStart"/>
      <w:r w:rsidRPr="00113E47">
        <w:rPr>
          <w:b/>
          <w:i/>
        </w:rPr>
        <w:t>.П</w:t>
      </w:r>
      <w:proofErr w:type="gramEnd"/>
      <w:r w:rsidRPr="00113E47">
        <w:rPr>
          <w:b/>
          <w:i/>
        </w:rPr>
        <w:t>онтонный»</w:t>
      </w:r>
    </w:p>
    <w:p w:rsidR="00113E47" w:rsidRPr="00113E47" w:rsidRDefault="00113E47" w:rsidP="00113E47">
      <w:pPr>
        <w:ind w:left="-426"/>
        <w:jc w:val="both"/>
      </w:pPr>
    </w:p>
    <w:p w:rsidR="00113E47" w:rsidRDefault="00113E47" w:rsidP="00113E47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избранием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шестого созыва членов Общественного совета МО п.Понтонный: Хламенко Ю.А., Гераськиной Д.Т., Скрябиной Е.В., предлагается вышеназванных членов Общественного совета из состава Общественного совета, вывести.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голосовали: «за»- единогласно.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По рекомендациям выбывших членов Общественного совета, в состав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ввести жителей МО п.Понтонный: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Соколову Марину Владимировну, руководителя лаборатории «</w:t>
      </w:r>
      <w:proofErr w:type="spellStart"/>
      <w:r>
        <w:rPr>
          <w:sz w:val="28"/>
          <w:szCs w:val="28"/>
        </w:rPr>
        <w:t>Хеликс</w:t>
      </w:r>
      <w:proofErr w:type="spellEnd"/>
      <w:r>
        <w:rPr>
          <w:sz w:val="28"/>
          <w:szCs w:val="28"/>
        </w:rPr>
        <w:t xml:space="preserve">», Бурьянова Олега Николаевича, заместителя генерального директора по строительству «НТ ком </w:t>
      </w:r>
      <w:proofErr w:type="spellStart"/>
      <w:r>
        <w:rPr>
          <w:sz w:val="28"/>
          <w:szCs w:val="28"/>
        </w:rPr>
        <w:t>инженеринг</w:t>
      </w:r>
      <w:proofErr w:type="spellEnd"/>
      <w:r>
        <w:rPr>
          <w:sz w:val="28"/>
          <w:szCs w:val="28"/>
        </w:rPr>
        <w:t>», Щедрову Светлану Сергеевну, воспитателя ГБДОУ № 39 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голосовали: «за»- 8, «против»-1.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проведение заседания Общественного совета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обновленном составе для проведения выборов председателя Общественного совета и определения задач Общественного совета на 2020 год.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срок-до 08.11.2019 г.                   отв.- Хламенко Ю.А. 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принятия, и подлежит опубликованию в средствах массовой информации и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98507C" w:rsidRDefault="0098507C" w:rsidP="0035221A">
      <w:pPr>
        <w:ind w:left="-426"/>
        <w:jc w:val="both"/>
        <w:rPr>
          <w:sz w:val="28"/>
          <w:szCs w:val="28"/>
        </w:rPr>
      </w:pPr>
    </w:p>
    <w:p w:rsidR="0098507C" w:rsidRDefault="0098507C" w:rsidP="0098507C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98507C" w:rsidRDefault="0098507C" w:rsidP="0098507C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поселок Понтонный =                           = И.Н.Дюбин = </w:t>
      </w: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13E47" w:rsidRDefault="00113E47" w:rsidP="00113E4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3E47" w:rsidRDefault="00113E47" w:rsidP="00113E47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13E47" w:rsidRDefault="00113E47" w:rsidP="00113E4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13E47" w:rsidRDefault="00113E47" w:rsidP="00113E47">
      <w:pPr>
        <w:jc w:val="center"/>
        <w:outlineLvl w:val="0"/>
        <w:rPr>
          <w:b/>
          <w:sz w:val="28"/>
        </w:rPr>
      </w:pPr>
    </w:p>
    <w:p w:rsidR="00113E47" w:rsidRDefault="00113E47" w:rsidP="00113E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3/350-3      </w:t>
      </w:r>
    </w:p>
    <w:p w:rsidR="00113E47" w:rsidRDefault="00113E47" w:rsidP="00113E47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113E47" w:rsidRDefault="00113E47" w:rsidP="00113E47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b/>
        </w:rPr>
      </w:pPr>
      <w:r>
        <w:rPr>
          <w:b/>
        </w:rPr>
        <w:t xml:space="preserve"> 30.10. 2019 года</w:t>
      </w:r>
    </w:p>
    <w:p w:rsidR="00113E47" w:rsidRDefault="00113E47" w:rsidP="00113E47"/>
    <w:p w:rsidR="00113E47" w:rsidRDefault="00113E47" w:rsidP="00113E47">
      <w:pPr>
        <w:ind w:left="-426"/>
        <w:jc w:val="both"/>
        <w:rPr>
          <w:sz w:val="28"/>
          <w:szCs w:val="28"/>
        </w:rPr>
      </w:pPr>
      <w:r w:rsidRPr="00113E47">
        <w:rPr>
          <w:b/>
          <w:i/>
        </w:rPr>
        <w:t>«О Положениях постоянных Комиссий МО п</w:t>
      </w:r>
      <w:proofErr w:type="gramStart"/>
      <w:r w:rsidRPr="00113E47">
        <w:rPr>
          <w:b/>
          <w:i/>
        </w:rPr>
        <w:t>.П</w:t>
      </w:r>
      <w:proofErr w:type="gramEnd"/>
      <w:r w:rsidRPr="00113E47">
        <w:rPr>
          <w:b/>
          <w:i/>
        </w:rPr>
        <w:t>онтонный</w:t>
      </w:r>
      <w:r>
        <w:rPr>
          <w:b/>
          <w:i/>
        </w:rPr>
        <w:t xml:space="preserve">» </w:t>
      </w:r>
    </w:p>
    <w:p w:rsidR="00113E47" w:rsidRDefault="00113E47" w:rsidP="00113E47">
      <w:pPr>
        <w:rPr>
          <w:b/>
          <w:i/>
        </w:rPr>
      </w:pPr>
    </w:p>
    <w:p w:rsidR="00113E47" w:rsidRDefault="00113E47" w:rsidP="00113E47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Тексты постоянных комиссий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согласно Приложений №№ 1, 2 принять за основу и направить в прокуратуру Колпинского района для проверки на коррупционную составляющую и соответствие законодательству РФ и СПб.           срок- до 08.11.2019 г.                    отв. -Харитонов О.М.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Хламенко Ю.А.</w:t>
      </w:r>
    </w:p>
    <w:p w:rsidR="00113E47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8507C" w:rsidRDefault="0098507C" w:rsidP="00113E47">
      <w:pPr>
        <w:ind w:left="-426"/>
        <w:jc w:val="both"/>
        <w:rPr>
          <w:b/>
          <w:sz w:val="28"/>
          <w:szCs w:val="28"/>
        </w:rPr>
      </w:pPr>
    </w:p>
    <w:p w:rsidR="0098507C" w:rsidRDefault="0098507C" w:rsidP="00113E47">
      <w:pPr>
        <w:ind w:left="-426"/>
        <w:jc w:val="both"/>
        <w:rPr>
          <w:b/>
          <w:sz w:val="28"/>
          <w:szCs w:val="28"/>
        </w:rPr>
      </w:pPr>
    </w:p>
    <w:p w:rsidR="0098507C" w:rsidRDefault="0098507C" w:rsidP="00113E47">
      <w:pPr>
        <w:ind w:left="-426"/>
        <w:jc w:val="both"/>
        <w:rPr>
          <w:b/>
          <w:sz w:val="28"/>
          <w:szCs w:val="28"/>
        </w:rPr>
      </w:pPr>
    </w:p>
    <w:p w:rsidR="00113E47" w:rsidRDefault="00113E47" w:rsidP="00113E47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13E47" w:rsidRDefault="00113E47" w:rsidP="00113E47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поселок Понтонный =                           = И.Н.Дюбин = </w:t>
      </w:r>
    </w:p>
    <w:p w:rsidR="00113E47" w:rsidRDefault="00113E47" w:rsidP="00113E47">
      <w:pPr>
        <w:rPr>
          <w:sz w:val="28"/>
          <w:szCs w:val="28"/>
        </w:rPr>
      </w:pP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98507C" w:rsidRDefault="0098507C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98507C" w:rsidRDefault="0098507C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98507C" w:rsidRDefault="0098507C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13E47" w:rsidRDefault="00113E47" w:rsidP="00113E4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3E47" w:rsidRDefault="00113E47" w:rsidP="00113E47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13E47" w:rsidRDefault="00113E47" w:rsidP="00113E4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13E47" w:rsidRDefault="00113E47" w:rsidP="00113E47">
      <w:pPr>
        <w:jc w:val="center"/>
        <w:outlineLvl w:val="0"/>
        <w:rPr>
          <w:b/>
          <w:sz w:val="28"/>
        </w:rPr>
      </w:pPr>
    </w:p>
    <w:p w:rsidR="00113E47" w:rsidRDefault="00113E47" w:rsidP="00113E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3/350-4      </w:t>
      </w:r>
    </w:p>
    <w:p w:rsidR="00113E47" w:rsidRDefault="00113E47" w:rsidP="00113E47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113E47" w:rsidRDefault="00113E47" w:rsidP="00113E47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b/>
        </w:rPr>
      </w:pPr>
      <w:r>
        <w:rPr>
          <w:b/>
        </w:rPr>
        <w:t xml:space="preserve"> 30.10. 2019 года</w:t>
      </w:r>
    </w:p>
    <w:p w:rsidR="00113E47" w:rsidRDefault="00113E47" w:rsidP="00113E47"/>
    <w:p w:rsidR="00113E47" w:rsidRDefault="00113E47" w:rsidP="00113E47">
      <w:pPr>
        <w:ind w:left="-426"/>
        <w:jc w:val="both"/>
        <w:rPr>
          <w:b/>
          <w:i/>
        </w:rPr>
      </w:pPr>
      <w:r w:rsidRPr="00113E47">
        <w:rPr>
          <w:b/>
          <w:i/>
        </w:rPr>
        <w:t>«Об организации приема граждан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  <w:r w:rsidRPr="00113E47">
        <w:rPr>
          <w:b/>
          <w:i/>
        </w:rPr>
        <w:t xml:space="preserve"> депутатами МС МО п</w:t>
      </w:r>
      <w:proofErr w:type="gramStart"/>
      <w:r w:rsidRPr="00113E47">
        <w:rPr>
          <w:b/>
          <w:i/>
        </w:rPr>
        <w:t>.П</w:t>
      </w:r>
      <w:proofErr w:type="gramEnd"/>
      <w:r w:rsidRPr="00113E47">
        <w:rPr>
          <w:b/>
          <w:i/>
        </w:rPr>
        <w:t>онтонный</w:t>
      </w:r>
      <w:r>
        <w:rPr>
          <w:b/>
          <w:i/>
        </w:rPr>
        <w:t xml:space="preserve">» </w:t>
      </w:r>
    </w:p>
    <w:p w:rsidR="00113E47" w:rsidRDefault="00113E47" w:rsidP="00113E47">
      <w:pPr>
        <w:rPr>
          <w:b/>
          <w:i/>
        </w:rPr>
      </w:pPr>
    </w:p>
    <w:p w:rsidR="00113E47" w:rsidRDefault="00113E47" w:rsidP="00113E47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Бланк приема граждан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согласно приложению № 1, утвердить, к каждому бланку приложить справку о согласии гражданина на обработку личных данных.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График приема граждан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согласно Приложению № 2 утвердить и опубликовать в средствах массовой информации и на сайте МО п.Понтонный.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Прием граждан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соответствии с Приложением №</w:t>
      </w:r>
      <w:r w:rsidR="00113E47">
        <w:rPr>
          <w:sz w:val="28"/>
          <w:szCs w:val="28"/>
        </w:rPr>
        <w:t xml:space="preserve"> </w:t>
      </w:r>
      <w:r>
        <w:rPr>
          <w:sz w:val="28"/>
          <w:szCs w:val="28"/>
        </w:rPr>
        <w:t>2 к данному Решению осуществлять с 01 ноября 2019 года в кабинете № 7.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вступает в силу с момента принятия.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Хламенко Ю.А.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13E47" w:rsidRDefault="00113E47" w:rsidP="00113E47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13E47" w:rsidRDefault="00113E47" w:rsidP="00113E47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поселок Понтонный =                           = И.Н.Дюбин = </w:t>
      </w:r>
    </w:p>
    <w:p w:rsidR="00113E47" w:rsidRDefault="00113E47" w:rsidP="00113E47">
      <w:pPr>
        <w:rPr>
          <w:sz w:val="28"/>
          <w:szCs w:val="28"/>
        </w:rPr>
      </w:pP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35221A" w:rsidRDefault="0035221A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lastRenderedPageBreak/>
        <w:t>ВНУТРИГОРОДСКОЕ МУНИЦИПАЛЬНОЕ ОБРАЗОВАНИЕ</w:t>
      </w:r>
    </w:p>
    <w:p w:rsidR="00113E47" w:rsidRDefault="00113E47" w:rsidP="00113E4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113E47" w:rsidRDefault="00113E47" w:rsidP="00113E47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113E47" w:rsidRDefault="00113E47" w:rsidP="00113E47">
      <w:pPr>
        <w:shd w:val="clear" w:color="auto" w:fill="FFFFFF"/>
        <w:spacing w:line="270" w:lineRule="exact"/>
        <w:ind w:right="-5" w:firstLine="180"/>
        <w:jc w:val="both"/>
        <w:rPr>
          <w:b/>
          <w:sz w:val="28"/>
        </w:rPr>
      </w:pPr>
      <w:r>
        <w:rPr>
          <w:b/>
          <w:color w:val="323222"/>
          <w:spacing w:val="-3"/>
        </w:rPr>
        <w:t xml:space="preserve">                              </w:t>
      </w:r>
      <w:r>
        <w:rPr>
          <w:b/>
          <w:sz w:val="28"/>
        </w:rPr>
        <w:t xml:space="preserve">           Муниципальный Совет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13E47" w:rsidRDefault="00113E47" w:rsidP="00113E4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13E47" w:rsidRDefault="00113E47" w:rsidP="00113E4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13E47" w:rsidRDefault="00113E47" w:rsidP="00113E47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13E47" w:rsidRDefault="00113E47" w:rsidP="00113E4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13E47" w:rsidRDefault="00113E47" w:rsidP="00113E47">
      <w:pPr>
        <w:jc w:val="center"/>
        <w:outlineLvl w:val="0"/>
        <w:rPr>
          <w:b/>
          <w:sz w:val="28"/>
        </w:rPr>
      </w:pPr>
    </w:p>
    <w:p w:rsidR="00113E47" w:rsidRDefault="00113E47" w:rsidP="00113E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3/350-5      </w:t>
      </w:r>
    </w:p>
    <w:p w:rsidR="00113E47" w:rsidRDefault="00113E47" w:rsidP="00113E47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113E47" w:rsidRDefault="00113E47" w:rsidP="00113E47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u w:val="single"/>
        </w:rPr>
      </w:pPr>
    </w:p>
    <w:p w:rsidR="00113E47" w:rsidRDefault="00113E47" w:rsidP="00113E47">
      <w:pPr>
        <w:rPr>
          <w:b/>
        </w:rPr>
      </w:pPr>
      <w:r>
        <w:rPr>
          <w:b/>
        </w:rPr>
        <w:t xml:space="preserve"> 30.10. 2019 года</w:t>
      </w:r>
    </w:p>
    <w:p w:rsidR="00113E47" w:rsidRDefault="00113E47" w:rsidP="00113E47"/>
    <w:p w:rsidR="00113E47" w:rsidRDefault="00113E47" w:rsidP="00113E47">
      <w:pPr>
        <w:ind w:left="-426"/>
        <w:jc w:val="both"/>
        <w:rPr>
          <w:b/>
          <w:i/>
        </w:rPr>
      </w:pPr>
      <w:r w:rsidRPr="00113E47">
        <w:rPr>
          <w:b/>
          <w:i/>
        </w:rPr>
        <w:t>«</w:t>
      </w:r>
      <w:r>
        <w:rPr>
          <w:b/>
          <w:i/>
        </w:rPr>
        <w:t xml:space="preserve">Об </w:t>
      </w:r>
      <w:r w:rsidRPr="00113E47">
        <w:rPr>
          <w:b/>
          <w:i/>
        </w:rPr>
        <w:t>организации участия спортивных команд МО п</w:t>
      </w:r>
      <w:proofErr w:type="gramStart"/>
      <w:r w:rsidRPr="00113E47">
        <w:rPr>
          <w:b/>
          <w:i/>
        </w:rPr>
        <w:t>.П</w:t>
      </w:r>
      <w:proofErr w:type="gramEnd"/>
      <w:r w:rsidRPr="00113E47">
        <w:rPr>
          <w:b/>
          <w:i/>
        </w:rPr>
        <w:t>онтонный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  <w:r w:rsidRPr="00113E47">
        <w:rPr>
          <w:b/>
          <w:i/>
        </w:rPr>
        <w:t xml:space="preserve"> в городских соревнованиях</w:t>
      </w:r>
      <w:r>
        <w:rPr>
          <w:b/>
          <w:i/>
        </w:rPr>
        <w:t xml:space="preserve">» </w:t>
      </w:r>
    </w:p>
    <w:p w:rsidR="00113E47" w:rsidRDefault="00113E47" w:rsidP="00113E47">
      <w:pPr>
        <w:rPr>
          <w:b/>
          <w:i/>
        </w:rPr>
      </w:pPr>
    </w:p>
    <w:p w:rsidR="00113E47" w:rsidRDefault="00113E47" w:rsidP="00113E47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113E47" w:rsidRDefault="00113E47" w:rsidP="00113E47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участие жителей поселка,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в части оплаты взносов в организационный комитеты соревнований, как указано ниже: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1.1. зимней и летней лиге "Арена-Топ Спин" по настольному теннису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1.2. в клубном чемпионате Санкт-Петербурга по настольному теннису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первенстве</w:t>
      </w:r>
      <w:proofErr w:type="gramEnd"/>
      <w:r>
        <w:rPr>
          <w:sz w:val="28"/>
          <w:szCs w:val="28"/>
        </w:rPr>
        <w:t xml:space="preserve"> Санкт-Петербурга по мини-футболу среди команд второй лиги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регулярном чемпионате Санкт-Петербурга по мини-футболу 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1.5. в чемпионате (Первенстве) и Кубке Санкт-Петербурга по футболу среди мужских команд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1.6. в открытом первенстве Ленинградской области по хоккею среди ветеранов и розыгрыше кубка для команд 50+ и команд 55+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срок-2020 год                        отв. 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 2. Решение вступает в силу с момента принятия.</w:t>
      </w:r>
    </w:p>
    <w:p w:rsidR="0035221A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Хламенко Ю.А.</w:t>
      </w:r>
    </w:p>
    <w:p w:rsidR="00113E47" w:rsidRDefault="0035221A" w:rsidP="0035221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13E47" w:rsidRDefault="00113E47" w:rsidP="00113E47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113E47" w:rsidRDefault="00113E47" w:rsidP="00113E47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поселок Понтонный =                           = И.Н.Дюбин = </w:t>
      </w:r>
    </w:p>
    <w:p w:rsidR="00113E47" w:rsidRDefault="00113E47" w:rsidP="00113E47">
      <w:pPr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113E47" w:rsidRDefault="00113E47" w:rsidP="0035221A">
      <w:pPr>
        <w:ind w:left="-426"/>
        <w:jc w:val="both"/>
        <w:rPr>
          <w:sz w:val="28"/>
          <w:szCs w:val="28"/>
        </w:rPr>
      </w:pPr>
    </w:p>
    <w:p w:rsidR="004B2FB9" w:rsidRDefault="004B2FB9" w:rsidP="004B2FB9">
      <w:pPr>
        <w:jc w:val="right"/>
        <w:rPr>
          <w:b/>
          <w:sz w:val="28"/>
          <w:szCs w:val="28"/>
        </w:rPr>
      </w:pPr>
    </w:p>
    <w:p w:rsidR="004B2FB9" w:rsidRDefault="004B2FB9" w:rsidP="004B2FB9">
      <w:pPr>
        <w:jc w:val="right"/>
        <w:rPr>
          <w:b/>
          <w:sz w:val="28"/>
          <w:szCs w:val="28"/>
        </w:rPr>
      </w:pPr>
    </w:p>
    <w:p w:rsidR="004B2FB9" w:rsidRDefault="004B2FB9" w:rsidP="004B2F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4B2FB9" w:rsidRDefault="004B2FB9" w:rsidP="004B2F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МС МО п.Понтонный № 4/350-3</w:t>
      </w:r>
    </w:p>
    <w:p w:rsidR="004B2FB9" w:rsidRDefault="004B2FB9" w:rsidP="004B2F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30.10.2019 г.</w:t>
      </w:r>
    </w:p>
    <w:p w:rsidR="004F1F0F" w:rsidRDefault="004F1F0F" w:rsidP="006437A9">
      <w:pPr>
        <w:rPr>
          <w:b/>
          <w:sz w:val="28"/>
          <w:szCs w:val="28"/>
          <w:u w:val="single"/>
        </w:rPr>
      </w:pPr>
    </w:p>
    <w:p w:rsidR="004F1F0F" w:rsidRDefault="004F1F0F" w:rsidP="006437A9">
      <w:pPr>
        <w:rPr>
          <w:b/>
          <w:sz w:val="28"/>
          <w:szCs w:val="28"/>
          <w:u w:val="single"/>
        </w:rPr>
      </w:pPr>
    </w:p>
    <w:p w:rsidR="006437A9" w:rsidRDefault="006437A9" w:rsidP="006437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ПРОЕКТ </w:t>
      </w:r>
    </w:p>
    <w:p w:rsidR="006437A9" w:rsidRDefault="006437A9" w:rsidP="00643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«УТВЕРЖДЕНО»</w:t>
      </w:r>
    </w:p>
    <w:p w:rsidR="006437A9" w:rsidRDefault="006437A9" w:rsidP="006437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МС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</w:t>
      </w:r>
    </w:p>
    <w:p w:rsidR="006437A9" w:rsidRDefault="006437A9" w:rsidP="006437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№_______ от_____ ноября 2019 года</w:t>
      </w:r>
    </w:p>
    <w:p w:rsidR="006437A9" w:rsidRDefault="006437A9" w:rsidP="006437A9">
      <w:pPr>
        <w:jc w:val="right"/>
        <w:rPr>
          <w:b/>
          <w:sz w:val="28"/>
          <w:szCs w:val="28"/>
        </w:rPr>
      </w:pP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ПОЛОЖЕНИЕ</w:t>
      </w: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постоянной Комиссии МС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 по информационным технологиям и информационной политике органов МСУ МО п.Понтонный».</w:t>
      </w:r>
    </w:p>
    <w:p w:rsidR="006437A9" w:rsidRDefault="006437A9" w:rsidP="006437A9">
      <w:pPr>
        <w:jc w:val="both"/>
        <w:rPr>
          <w:b/>
          <w:sz w:val="28"/>
          <w:szCs w:val="28"/>
        </w:rPr>
      </w:pP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«Положение о постоянной Комиссии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информационным технологиям и информационной  политике органов МСУ МО п.Понтонный» (далее- Положение) разработано в соответствии с законодательством Российской Федерации, Санкт-Петербурга и Уставом МО п.Понтонный;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Комиссии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информационным технологиям и информационной  политике органов МСУ МО п.Понтонный (далее- Комиссия) является постоянно действующим коллегиальным , координационным органом;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Комиссия формируется Муниципальным Советом внутригородского муниципального образования Санкт-Петербурга в соответствии с Уставом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из депутатов муниципального совета;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своей работе Комиссия руководствуется: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Санкт-Петербурга; от 03.10.2008 № 537-94 «О гарантиях осуществления полномочий депутата муниципального совета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Санкт-Петербурге, от         №      «Об организации местного самоуправления в Санкт-Петербурге», Уставом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онтонный;</w:t>
      </w:r>
    </w:p>
    <w:p w:rsidR="006437A9" w:rsidRDefault="006437A9" w:rsidP="006437A9">
      <w:pPr>
        <w:jc w:val="both"/>
        <w:rPr>
          <w:sz w:val="28"/>
          <w:szCs w:val="28"/>
        </w:rPr>
      </w:pP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Комиссии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Содействие формированию единой информационной среды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Содействие поддержке конкурентной среды на рынке телекоммунационных услуг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Контроль исполнения Местной Администрацией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целевых программ, разработанных Комиссией;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Разработка проектов муниципальных правовых актов и программ по направлениям деятельности Комиссии;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Содействие органам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создании системы работы по улучшению взаимодействия органов МСУ с организациями, учреждениями и жителями МО п.Понтонный;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2.6. Содействие органам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создании и работе информационной службы и местных средств массовой информации;</w:t>
      </w:r>
    </w:p>
    <w:p w:rsidR="006437A9" w:rsidRDefault="006437A9" w:rsidP="006437A9">
      <w:pPr>
        <w:jc w:val="both"/>
        <w:rPr>
          <w:sz w:val="28"/>
          <w:szCs w:val="28"/>
        </w:rPr>
      </w:pP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Комиссии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3.1. Имеет право вносить, в установленном Уставом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порядке, Главе МО и главе МА МО п.Понтонный предложения по совершенствованию информационной среды в МО п.Понтонный;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3.2. Имеет право выступать инициатором проведения конкурсов в сфере полномочий Комиссии;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3.3. Имеет право, в ходе проведения отчетов о деятельности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отчитываться о своей деятельности перед избирателями;</w:t>
      </w:r>
    </w:p>
    <w:p w:rsidR="006437A9" w:rsidRDefault="006437A9" w:rsidP="006437A9">
      <w:pPr>
        <w:jc w:val="both"/>
        <w:rPr>
          <w:b/>
          <w:sz w:val="28"/>
          <w:szCs w:val="28"/>
        </w:rPr>
      </w:pP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Комиссии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проводит заседания по мере необходимости, но не реже одного раза в квартал;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работе Комиссии имеют право принимать участие заинтересованные лица, официально приглашенные на заседание;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4.3. Решение комиссии принимается простым большинством голосов от полного состава Комиссии;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оформляется Протоколом заседания, который подписывается всеми членами комиссии, присутствовавшими на заседании Комиссии;</w:t>
      </w:r>
    </w:p>
    <w:p w:rsidR="006437A9" w:rsidRDefault="006437A9" w:rsidP="006437A9">
      <w:pPr>
        <w:jc w:val="both"/>
        <w:rPr>
          <w:sz w:val="28"/>
          <w:szCs w:val="28"/>
        </w:rPr>
      </w:pPr>
    </w:p>
    <w:p w:rsidR="006437A9" w:rsidRDefault="006437A9" w:rsidP="00643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внесения изменений в Положение и прекращение деятельности Комиссии</w:t>
      </w:r>
    </w:p>
    <w:p w:rsidR="006437A9" w:rsidRDefault="006437A9" w:rsidP="006437A9">
      <w:pPr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состава Комиссии, прекращение деятельности принимается Решением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онтонный;</w:t>
      </w:r>
    </w:p>
    <w:p w:rsidR="00113E47" w:rsidRDefault="006437A9" w:rsidP="006437A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5.2. Изменения и дополнения в настоящее Положение могут вноситься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через Решение МС МО п.Понтонный.</w:t>
      </w:r>
    </w:p>
    <w:p w:rsidR="003C6664" w:rsidRDefault="003C6664" w:rsidP="0035221A">
      <w:pPr>
        <w:ind w:left="-426"/>
        <w:jc w:val="both"/>
        <w:rPr>
          <w:sz w:val="28"/>
          <w:szCs w:val="28"/>
        </w:rPr>
      </w:pPr>
    </w:p>
    <w:p w:rsidR="003C6664" w:rsidRDefault="003C6664" w:rsidP="0035221A">
      <w:pPr>
        <w:ind w:left="-426"/>
        <w:jc w:val="both"/>
        <w:rPr>
          <w:sz w:val="28"/>
          <w:szCs w:val="28"/>
        </w:rPr>
      </w:pPr>
    </w:p>
    <w:p w:rsidR="003C6664" w:rsidRDefault="003C6664" w:rsidP="0035221A">
      <w:pPr>
        <w:ind w:left="-426"/>
        <w:jc w:val="both"/>
        <w:rPr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3C6664" w:rsidRDefault="003C6664" w:rsidP="003C66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3C6664" w:rsidRDefault="003C6664" w:rsidP="003C66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МС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 № 4/350-3</w:t>
      </w:r>
    </w:p>
    <w:p w:rsidR="003C6664" w:rsidRDefault="003C6664" w:rsidP="003C66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30.10.2019 г.</w:t>
      </w: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4F1F0F" w:rsidRDefault="004F1F0F" w:rsidP="004F1F0F">
      <w:pPr>
        <w:shd w:val="clear" w:color="auto" w:fill="FFFFFF"/>
        <w:spacing w:line="196" w:lineRule="atLeast"/>
        <w:rPr>
          <w:b/>
          <w:color w:val="362E2A"/>
          <w:u w:val="single"/>
        </w:rPr>
      </w:pPr>
      <w:r>
        <w:rPr>
          <w:b/>
          <w:color w:val="362E2A"/>
          <w:u w:val="single"/>
        </w:rPr>
        <w:t>ПРОЕКТ</w:t>
      </w:r>
    </w:p>
    <w:p w:rsidR="004F1F0F" w:rsidRDefault="004F1F0F" w:rsidP="004F1F0F">
      <w:pPr>
        <w:shd w:val="clear" w:color="auto" w:fill="FFFFFF"/>
        <w:spacing w:line="196" w:lineRule="atLeast"/>
        <w:jc w:val="right"/>
        <w:rPr>
          <w:color w:val="362E2A"/>
        </w:rPr>
      </w:pPr>
      <w:r>
        <w:rPr>
          <w:color w:val="362E2A"/>
        </w:rPr>
        <w:t>Утверждено</w:t>
      </w:r>
    </w:p>
    <w:p w:rsidR="004F1F0F" w:rsidRDefault="004F1F0F" w:rsidP="004F1F0F">
      <w:pPr>
        <w:shd w:val="clear" w:color="auto" w:fill="FFFFFF"/>
        <w:spacing w:line="196" w:lineRule="atLeast"/>
        <w:jc w:val="right"/>
        <w:rPr>
          <w:color w:val="362E2A"/>
        </w:rPr>
      </w:pPr>
      <w:r>
        <w:rPr>
          <w:color w:val="362E2A"/>
        </w:rPr>
        <w:t>Решением Муниципального Совета</w:t>
      </w:r>
    </w:p>
    <w:p w:rsidR="004F1F0F" w:rsidRDefault="004F1F0F" w:rsidP="004F1F0F">
      <w:pPr>
        <w:shd w:val="clear" w:color="auto" w:fill="FFFFFF"/>
        <w:spacing w:line="196" w:lineRule="atLeast"/>
        <w:jc w:val="right"/>
        <w:rPr>
          <w:color w:val="362E2A"/>
        </w:rPr>
      </w:pPr>
      <w:r>
        <w:rPr>
          <w:color w:val="362E2A"/>
        </w:rPr>
        <w:t xml:space="preserve">                           МО п</w:t>
      </w:r>
      <w:proofErr w:type="gramStart"/>
      <w:r>
        <w:rPr>
          <w:color w:val="362E2A"/>
        </w:rPr>
        <w:t>.П</w:t>
      </w:r>
      <w:proofErr w:type="gramEnd"/>
      <w:r>
        <w:rPr>
          <w:color w:val="362E2A"/>
        </w:rPr>
        <w:t>онтонный</w:t>
      </w:r>
      <w:r>
        <w:rPr>
          <w:color w:val="362E2A"/>
        </w:rPr>
        <w:tab/>
      </w:r>
    </w:p>
    <w:p w:rsidR="004F1F0F" w:rsidRDefault="004F1F0F" w:rsidP="004F1F0F">
      <w:pPr>
        <w:shd w:val="clear" w:color="auto" w:fill="FFFFFF"/>
        <w:spacing w:line="196" w:lineRule="atLeast"/>
        <w:jc w:val="right"/>
        <w:rPr>
          <w:color w:val="362E2A"/>
        </w:rPr>
      </w:pPr>
      <w:r>
        <w:rPr>
          <w:color w:val="362E2A"/>
        </w:rPr>
        <w:t>№ _______  от  ___________20____ года   </w:t>
      </w:r>
    </w:p>
    <w:p w:rsidR="004F1F0F" w:rsidRDefault="004F1F0F" w:rsidP="004F1F0F">
      <w:pPr>
        <w:shd w:val="clear" w:color="auto" w:fill="FFFFFF"/>
        <w:spacing w:line="196" w:lineRule="atLeast"/>
        <w:jc w:val="right"/>
        <w:rPr>
          <w:color w:val="362E2A"/>
        </w:rPr>
      </w:pPr>
      <w:r>
        <w:rPr>
          <w:color w:val="362E2A"/>
        </w:rPr>
        <w:t> </w:t>
      </w:r>
    </w:p>
    <w:p w:rsidR="004F1F0F" w:rsidRDefault="004F1F0F" w:rsidP="004F1F0F">
      <w:pPr>
        <w:shd w:val="clear" w:color="auto" w:fill="FFFFFF"/>
        <w:spacing w:before="101" w:after="101" w:line="196" w:lineRule="atLeast"/>
        <w:jc w:val="center"/>
        <w:rPr>
          <w:rFonts w:ascii="Arial" w:hAnsi="Arial" w:cs="Arial"/>
          <w:color w:val="362E2A"/>
          <w:sz w:val="13"/>
          <w:szCs w:val="13"/>
        </w:rPr>
      </w:pPr>
      <w:r>
        <w:rPr>
          <w:rFonts w:ascii="Arial" w:hAnsi="Arial" w:cs="Arial"/>
          <w:color w:val="362E2A"/>
          <w:sz w:val="13"/>
          <w:szCs w:val="13"/>
        </w:rPr>
        <w:t> </w:t>
      </w:r>
    </w:p>
    <w:p w:rsidR="004F1F0F" w:rsidRDefault="004F1F0F" w:rsidP="004F1F0F">
      <w:pPr>
        <w:shd w:val="clear" w:color="auto" w:fill="FFFFFF"/>
        <w:spacing w:line="196" w:lineRule="atLeast"/>
        <w:jc w:val="center"/>
        <w:rPr>
          <w:color w:val="362E2A"/>
        </w:rPr>
      </w:pPr>
      <w:r>
        <w:rPr>
          <w:b/>
          <w:bCs/>
          <w:color w:val="362E2A"/>
        </w:rPr>
        <w:t>ПОЛОЖЕНИЕ</w:t>
      </w:r>
    </w:p>
    <w:p w:rsidR="004F1F0F" w:rsidRDefault="004F1F0F" w:rsidP="004F1F0F">
      <w:pPr>
        <w:shd w:val="clear" w:color="auto" w:fill="FFFFFF"/>
        <w:spacing w:line="196" w:lineRule="atLeast"/>
        <w:jc w:val="center"/>
        <w:rPr>
          <w:color w:val="362E2A"/>
        </w:rPr>
      </w:pPr>
      <w:r>
        <w:rPr>
          <w:b/>
          <w:bCs/>
          <w:color w:val="362E2A"/>
        </w:rPr>
        <w:t>о постоянных  комиссиях Муниципального Совета</w:t>
      </w:r>
    </w:p>
    <w:p w:rsidR="004F1F0F" w:rsidRDefault="004F1F0F" w:rsidP="004F1F0F">
      <w:pPr>
        <w:shd w:val="clear" w:color="auto" w:fill="FFFFFF"/>
        <w:spacing w:line="196" w:lineRule="atLeast"/>
        <w:jc w:val="center"/>
        <w:rPr>
          <w:b/>
          <w:bCs/>
          <w:color w:val="362E2A"/>
        </w:rPr>
      </w:pPr>
      <w:r>
        <w:rPr>
          <w:b/>
          <w:bCs/>
          <w:color w:val="362E2A"/>
        </w:rPr>
        <w:t xml:space="preserve">внутригородского муниципального образования </w:t>
      </w:r>
    </w:p>
    <w:p w:rsidR="004F1F0F" w:rsidRDefault="004F1F0F" w:rsidP="004F1F0F">
      <w:pPr>
        <w:shd w:val="clear" w:color="auto" w:fill="FFFFFF"/>
        <w:spacing w:line="196" w:lineRule="atLeast"/>
        <w:jc w:val="center"/>
        <w:rPr>
          <w:color w:val="362E2A"/>
        </w:rPr>
      </w:pPr>
      <w:r>
        <w:rPr>
          <w:b/>
          <w:bCs/>
          <w:color w:val="362E2A"/>
        </w:rPr>
        <w:t>Санкт-Петербурга поселок Понтонный</w:t>
      </w:r>
    </w:p>
    <w:p w:rsidR="004F1F0F" w:rsidRDefault="004F1F0F" w:rsidP="004F1F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62E2A"/>
        </w:rPr>
      </w:pPr>
      <w:r>
        <w:rPr>
          <w:b/>
          <w:bCs/>
          <w:color w:val="362E2A"/>
        </w:rPr>
        <w:t>Общие положения.</w:t>
      </w:r>
    </w:p>
    <w:p w:rsidR="004F1F0F" w:rsidRDefault="004F1F0F" w:rsidP="004F1F0F">
      <w:pPr>
        <w:shd w:val="clear" w:color="auto" w:fill="FFFFFF"/>
        <w:spacing w:line="196" w:lineRule="atLeast"/>
        <w:jc w:val="both"/>
        <w:rPr>
          <w:color w:val="362E2A"/>
        </w:rPr>
      </w:pPr>
      <w:r>
        <w:rPr>
          <w:color w:val="362E2A"/>
        </w:rPr>
        <w:t xml:space="preserve">1.1. Настоящее Положение о постоянных комиссиях Муниципального Совета  </w:t>
      </w:r>
      <w:r>
        <w:rPr>
          <w:bCs/>
          <w:color w:val="362E2A"/>
        </w:rPr>
        <w:t>внутригородского муниципального образования Санкт-Петербурга поселок Понтонный</w:t>
      </w:r>
    </w:p>
    <w:p w:rsidR="004F1F0F" w:rsidRDefault="004F1F0F" w:rsidP="004F1F0F">
      <w:pPr>
        <w:shd w:val="clear" w:color="auto" w:fill="FFFFFF"/>
        <w:spacing w:line="196" w:lineRule="atLeast"/>
        <w:jc w:val="both"/>
        <w:rPr>
          <w:color w:val="362E2A"/>
        </w:rPr>
      </w:pPr>
      <w:r>
        <w:rPr>
          <w:color w:val="362E2A"/>
        </w:rPr>
        <w:t xml:space="preserve"> (далее по тексту – Муниципальный Совет)  регламентирует порядок формирования и деятельности постоянных комиссий и разработано в соответствии с Уставом муниципального образования.</w:t>
      </w:r>
    </w:p>
    <w:p w:rsidR="004F1F0F" w:rsidRDefault="004F1F0F" w:rsidP="004F1F0F">
      <w:pPr>
        <w:shd w:val="clear" w:color="auto" w:fill="FFFFFF"/>
        <w:spacing w:before="101" w:after="101" w:line="196" w:lineRule="atLeast"/>
        <w:jc w:val="both"/>
        <w:rPr>
          <w:color w:val="362E2A"/>
        </w:rPr>
      </w:pPr>
      <w:r>
        <w:rPr>
          <w:color w:val="362E2A"/>
        </w:rPr>
        <w:t>1.2. Постоянные комиссии Муниципального Совета (далее по тексту – Комиссии)  создаются для рассмотрения вопросов местного значения внутригородского муниципального образования Санкт-Петербурга поселок Понтонный и являются постоянно действующими основными рабочими органами Муниципального Совета, обеспечивающими предварительное рассмотрение вопросов, разработку проектов правовых актов Муниципального Совета.</w:t>
      </w:r>
    </w:p>
    <w:p w:rsidR="004F1F0F" w:rsidRDefault="004F1F0F" w:rsidP="004F1F0F">
      <w:pPr>
        <w:shd w:val="clear" w:color="auto" w:fill="FFFFFF"/>
        <w:spacing w:before="101" w:after="101" w:line="196" w:lineRule="atLeast"/>
        <w:jc w:val="both"/>
        <w:rPr>
          <w:color w:val="362E2A"/>
        </w:rPr>
      </w:pPr>
      <w:r>
        <w:rPr>
          <w:color w:val="362E2A"/>
        </w:rPr>
        <w:t> </w:t>
      </w:r>
    </w:p>
    <w:p w:rsidR="004F1F0F" w:rsidRDefault="004F1F0F" w:rsidP="004F1F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jc w:val="both"/>
        <w:rPr>
          <w:color w:val="362E2A"/>
        </w:rPr>
      </w:pPr>
      <w:r>
        <w:rPr>
          <w:b/>
          <w:bCs/>
          <w:color w:val="362E2A"/>
        </w:rPr>
        <w:t>Порядок формирования комиссий.</w:t>
      </w:r>
      <w:r>
        <w:rPr>
          <w:color w:val="362E2A"/>
        </w:rPr>
        <w:t> 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left="851"/>
        <w:jc w:val="both"/>
        <w:rPr>
          <w:color w:val="362E2A"/>
        </w:rPr>
      </w:pPr>
      <w:r>
        <w:rPr>
          <w:color w:val="362E2A"/>
        </w:rPr>
        <w:t>2.1.    Муниципальный Совет образует следующие постоянные комиссии:</w:t>
      </w:r>
    </w:p>
    <w:p w:rsidR="004F1F0F" w:rsidRDefault="004F1F0F" w:rsidP="004F1F0F">
      <w:pPr>
        <w:numPr>
          <w:ilvl w:val="0"/>
          <w:numId w:val="3"/>
        </w:num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Ревизионная комиссия;</w:t>
      </w:r>
    </w:p>
    <w:p w:rsidR="004F1F0F" w:rsidRDefault="004F1F0F" w:rsidP="004F1F0F">
      <w:pPr>
        <w:numPr>
          <w:ilvl w:val="0"/>
          <w:numId w:val="3"/>
        </w:num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Комиссия по благоустройству и жилищно-коммунальному хозяйству;</w:t>
      </w:r>
    </w:p>
    <w:p w:rsidR="004F1F0F" w:rsidRDefault="004F1F0F" w:rsidP="004F1F0F">
      <w:pPr>
        <w:numPr>
          <w:ilvl w:val="0"/>
          <w:numId w:val="3"/>
        </w:num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Комиссия по патриотическому воспитанию, культурно-массовым и спортивным мероприятиям, социальным вопросам;</w:t>
      </w:r>
    </w:p>
    <w:p w:rsidR="004F1F0F" w:rsidRDefault="004F1F0F" w:rsidP="004F1F0F">
      <w:pPr>
        <w:numPr>
          <w:ilvl w:val="0"/>
          <w:numId w:val="3"/>
        </w:num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Комиссия по информационным технологиям и информационной политике.</w:t>
      </w:r>
    </w:p>
    <w:p w:rsidR="004F1F0F" w:rsidRDefault="004F1F0F" w:rsidP="004F1F0F">
      <w:pPr>
        <w:shd w:val="clear" w:color="auto" w:fill="FFFFFF"/>
        <w:ind w:left="142" w:firstLine="142"/>
        <w:jc w:val="both"/>
        <w:rPr>
          <w:color w:val="362E2A"/>
        </w:rPr>
      </w:pPr>
      <w:r>
        <w:rPr>
          <w:color w:val="362E2A"/>
        </w:rPr>
        <w:t>2.2. Перечень  постоянных комиссий Муниципального Совета определяется Решениями МС МО п</w:t>
      </w:r>
      <w:proofErr w:type="gramStart"/>
      <w:r>
        <w:rPr>
          <w:color w:val="362E2A"/>
        </w:rPr>
        <w:t>.П</w:t>
      </w:r>
      <w:proofErr w:type="gramEnd"/>
      <w:r>
        <w:rPr>
          <w:color w:val="362E2A"/>
        </w:rPr>
        <w:t>онтонный.</w:t>
      </w:r>
    </w:p>
    <w:p w:rsidR="004F1F0F" w:rsidRDefault="004F1F0F" w:rsidP="004F1F0F">
      <w:pPr>
        <w:shd w:val="clear" w:color="auto" w:fill="FFFFFF"/>
        <w:ind w:left="284"/>
        <w:jc w:val="both"/>
        <w:rPr>
          <w:color w:val="362E2A"/>
        </w:rPr>
      </w:pPr>
      <w:r>
        <w:rPr>
          <w:color w:val="362E2A"/>
        </w:rPr>
        <w:t>2.3. Вопросы  компетенции постоянных комиссий определяются настоящим Положением и изменяются решениями Муниципального Совета.</w:t>
      </w:r>
    </w:p>
    <w:p w:rsidR="004F1F0F" w:rsidRDefault="004F1F0F" w:rsidP="004F1F0F">
      <w:pPr>
        <w:shd w:val="clear" w:color="auto" w:fill="FFFFFF"/>
        <w:ind w:left="284"/>
        <w:jc w:val="both"/>
        <w:rPr>
          <w:color w:val="362E2A"/>
        </w:rPr>
      </w:pPr>
      <w:r>
        <w:rPr>
          <w:color w:val="362E2A"/>
        </w:rPr>
        <w:t>2.4. Комиссии формируются Муниципальным Советом из числа депутатов на срок полномочий Муниципального Совета, формировавшего комиссии.</w:t>
      </w:r>
    </w:p>
    <w:p w:rsidR="004F1F0F" w:rsidRDefault="004F1F0F" w:rsidP="004F1F0F">
      <w:pPr>
        <w:shd w:val="clear" w:color="auto" w:fill="FFFFFF"/>
        <w:ind w:left="284"/>
        <w:jc w:val="both"/>
        <w:rPr>
          <w:color w:val="362E2A"/>
        </w:rPr>
      </w:pPr>
      <w:r>
        <w:rPr>
          <w:color w:val="362E2A"/>
        </w:rPr>
        <w:t>2.5. Формирование комиссий осуществляется посредством самовыдвижения кандидатуры депутата в соответствии с Уставом МО п</w:t>
      </w:r>
      <w:proofErr w:type="gramStart"/>
      <w:r>
        <w:rPr>
          <w:color w:val="362E2A"/>
        </w:rPr>
        <w:t>.П</w:t>
      </w:r>
      <w:proofErr w:type="gramEnd"/>
      <w:r>
        <w:rPr>
          <w:color w:val="362E2A"/>
        </w:rPr>
        <w:t>онтонный.</w:t>
      </w:r>
    </w:p>
    <w:p w:rsidR="004F1F0F" w:rsidRDefault="004F1F0F" w:rsidP="004F1F0F">
      <w:pPr>
        <w:shd w:val="clear" w:color="auto" w:fill="FFFFFF"/>
        <w:ind w:left="284"/>
        <w:jc w:val="both"/>
        <w:rPr>
          <w:color w:val="362E2A"/>
        </w:rPr>
      </w:pPr>
      <w:r>
        <w:rPr>
          <w:color w:val="362E2A"/>
        </w:rPr>
        <w:t>2.6. Количественный состав каждой комиссии  не может быть менее 3 человек.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 xml:space="preserve">  2.7. Депутат Муниципального Совета вправе входить в состав не более трех постоянных комиссий и быть председателем не более одной постоянной комиссии.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lastRenderedPageBreak/>
        <w:t xml:space="preserve">  2.8. Утверждение персонального состава комиссий проводится открытым поименным голосованием или списком. Избранными в состав комиссии считаются все кандидаты, входящие в список, поставленный на голосование, если за этот список проголосовало более половины от числа присутствующих на заседании Муниципального Совета. Если открытым голосованием список отклонен, то проводится  голосование по каждой кандидатуре из списка.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2.9. При дополнении численного состава комиссии или при замене члена комиссии на очередном заседании Муниципального Совета проводится дополнительное утверждение кандидатур и состава комиссии в целом.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2.10. Комиссия возглавляется председателем, избираемым Муниципальным Советом из числа членов комиссии большинством голосов от числа присутствующих на заседании. Глава муниципального образования не вправе быть председателем постоянной комиссии.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2.11. Муниципальный Совет может принять решение о выведении депутата (в том числе председателя)  из состава комиссии в следующих случаях:</w:t>
      </w:r>
    </w:p>
    <w:p w:rsidR="004F1F0F" w:rsidRDefault="004F1F0F" w:rsidP="004F1F0F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color w:val="362E2A"/>
        </w:rPr>
      </w:pPr>
      <w:r>
        <w:rPr>
          <w:color w:val="362E2A"/>
        </w:rPr>
        <w:t>пропуск заседаний постоянной комиссии более двух раз без уважительной причины;</w:t>
      </w:r>
    </w:p>
    <w:p w:rsidR="004F1F0F" w:rsidRDefault="004F1F0F" w:rsidP="004F1F0F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color w:val="362E2A"/>
        </w:rPr>
      </w:pPr>
      <w:r>
        <w:rPr>
          <w:color w:val="362E2A"/>
        </w:rPr>
        <w:t>невыполнение решений (поручений) постоянной комиссии;</w:t>
      </w:r>
    </w:p>
    <w:p w:rsidR="004F1F0F" w:rsidRDefault="004F1F0F" w:rsidP="004F1F0F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color w:val="362E2A"/>
        </w:rPr>
      </w:pPr>
      <w:r>
        <w:rPr>
          <w:color w:val="362E2A"/>
        </w:rPr>
        <w:t>в связи со сложением депутатом своих полномочий;       </w:t>
      </w:r>
    </w:p>
    <w:p w:rsidR="004F1F0F" w:rsidRDefault="004F1F0F" w:rsidP="004F1F0F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color w:val="362E2A"/>
        </w:rPr>
      </w:pPr>
      <w:r>
        <w:rPr>
          <w:color w:val="362E2A"/>
        </w:rPr>
        <w:t>на основании письменного заявления;</w:t>
      </w:r>
    </w:p>
    <w:p w:rsidR="004F1F0F" w:rsidRDefault="004F1F0F" w:rsidP="004F1F0F">
      <w:pPr>
        <w:numPr>
          <w:ilvl w:val="0"/>
          <w:numId w:val="4"/>
        </w:numPr>
        <w:shd w:val="clear" w:color="auto" w:fill="FFFFFF"/>
        <w:ind w:left="142" w:hanging="142"/>
        <w:jc w:val="both"/>
        <w:rPr>
          <w:color w:val="362E2A"/>
        </w:rPr>
      </w:pPr>
      <w:r>
        <w:rPr>
          <w:color w:val="362E2A"/>
        </w:rPr>
        <w:t>по иным основаниям, предусмотренным действующим законодательством.</w:t>
      </w:r>
    </w:p>
    <w:p w:rsidR="004F1F0F" w:rsidRDefault="004F1F0F" w:rsidP="004F1F0F">
      <w:pPr>
        <w:shd w:val="clear" w:color="auto" w:fill="FFFFFF"/>
        <w:spacing w:line="196" w:lineRule="atLeast"/>
        <w:ind w:left="142"/>
        <w:jc w:val="both"/>
        <w:rPr>
          <w:color w:val="362E2A"/>
        </w:rPr>
      </w:pPr>
    </w:p>
    <w:p w:rsidR="004F1F0F" w:rsidRDefault="004F1F0F" w:rsidP="004F1F0F">
      <w:pPr>
        <w:shd w:val="clear" w:color="auto" w:fill="FFFFFF"/>
        <w:spacing w:line="196" w:lineRule="atLeast"/>
        <w:ind w:left="142" w:hanging="142"/>
        <w:jc w:val="both"/>
        <w:rPr>
          <w:color w:val="362E2A"/>
        </w:rPr>
      </w:pPr>
      <w:r>
        <w:rPr>
          <w:b/>
          <w:color w:val="362E2A"/>
        </w:rPr>
        <w:t xml:space="preserve">               3. </w:t>
      </w:r>
      <w:r>
        <w:rPr>
          <w:b/>
          <w:bCs/>
          <w:color w:val="362E2A"/>
        </w:rPr>
        <w:t>Порядок  деятельности комиссий.</w:t>
      </w:r>
    </w:p>
    <w:p w:rsidR="004F1F0F" w:rsidRDefault="004F1F0F" w:rsidP="004F1F0F">
      <w:pPr>
        <w:shd w:val="clear" w:color="auto" w:fill="FFFFFF"/>
        <w:tabs>
          <w:tab w:val="num" w:pos="142"/>
        </w:tabs>
        <w:jc w:val="both"/>
        <w:rPr>
          <w:color w:val="362E2A"/>
        </w:rPr>
      </w:pPr>
      <w:r>
        <w:rPr>
          <w:color w:val="362E2A"/>
        </w:rPr>
        <w:t>3.1.  Комиссии работают в соответствии с законодательством Российской Федерации, Уставом муниципального образования, настоящим Положением, муниципальными правовыми актами Муниципального Совета, а также в соответствии с собственными решениями и планами работы.</w:t>
      </w:r>
    </w:p>
    <w:p w:rsidR="004F1F0F" w:rsidRDefault="004F1F0F" w:rsidP="004F1F0F">
      <w:pPr>
        <w:shd w:val="clear" w:color="auto" w:fill="FFFFFF"/>
        <w:tabs>
          <w:tab w:val="num" w:pos="142"/>
        </w:tabs>
        <w:jc w:val="both"/>
        <w:rPr>
          <w:color w:val="362E2A"/>
        </w:rPr>
      </w:pPr>
      <w:r>
        <w:rPr>
          <w:color w:val="362E2A"/>
        </w:rPr>
        <w:t>3.2. График и порядок работы комиссии определяется комиссией самостоятельно.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3.3. Заседания комиссий, за исключением случаев, когда комиссия принимает решение о проведении закрытого заседания, являются открытыми.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3.4. В случае невозможности присутствовать на заседании комиссии член комиссии обязан заранее уведомить об этом председателя комиссии.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3.5. Комиссии по своей инициативе, а также по поручению Муниципального Совета могут проводить совместные заседания.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3.6. Все члены комиссии имеют равные права и участвуют в заседаниях с правом решающего голоса. С правом совещательного голоса в заседании могут принимать участие депутаты из других комиссий, приглашенные лица.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3.7. Решения комиссии принимаются простым большинством голосов присутствующих на заседании  членов.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3.8. Члены комиссии по ее поручению или по своей инициативе готовят вопросы, относящиеся к сфере деятельности комиссии, готовят по ним предложения, проекты решений, вносят свои предложения на заседание комиссии.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3.9. Член комиссии, предложения которого не получили поддержки в комиссии, может внести их на рассмотрение Муниципального Совета при обсуждении данного вопроса в порядке установленном Регламентом его заседаний.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3.10.Председатель комиссии: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руководит работой комиссии в соответствии с полномочиями и предметами ведения;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председательствует на заседаниях комиссии;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составляет планы работы и отчеты о работе комиссии;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организует подготовку материалов к заседанию комиссии;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ведет документацию комиссии;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организует контроль  рассмотрения предложений комиссии;</w:t>
      </w:r>
    </w:p>
    <w:p w:rsidR="004F1F0F" w:rsidRDefault="004F1F0F" w:rsidP="004F1F0F">
      <w:pPr>
        <w:numPr>
          <w:ilvl w:val="0"/>
          <w:numId w:val="5"/>
        </w:numPr>
        <w:shd w:val="clear" w:color="auto" w:fill="FFFFFF"/>
        <w:tabs>
          <w:tab w:val="num" w:pos="142"/>
        </w:tabs>
        <w:ind w:left="142"/>
        <w:jc w:val="both"/>
        <w:rPr>
          <w:color w:val="362E2A"/>
        </w:rPr>
      </w:pPr>
      <w:r>
        <w:rPr>
          <w:color w:val="362E2A"/>
        </w:rPr>
        <w:t>организует прием граждан по вопросам ведения комиссии</w:t>
      </w:r>
    </w:p>
    <w:p w:rsidR="004F1F0F" w:rsidRDefault="004F1F0F" w:rsidP="004F1F0F">
      <w:pPr>
        <w:shd w:val="clear" w:color="auto" w:fill="FFFFFF"/>
        <w:tabs>
          <w:tab w:val="num" w:pos="142"/>
        </w:tabs>
        <w:spacing w:before="101" w:after="101" w:line="196" w:lineRule="atLeast"/>
        <w:ind w:left="142"/>
        <w:jc w:val="both"/>
        <w:rPr>
          <w:color w:val="362E2A"/>
        </w:rPr>
      </w:pPr>
    </w:p>
    <w:p w:rsidR="004F1F0F" w:rsidRDefault="004F1F0F" w:rsidP="004F1F0F">
      <w:pPr>
        <w:shd w:val="clear" w:color="auto" w:fill="FFFFFF"/>
        <w:tabs>
          <w:tab w:val="num" w:pos="142"/>
        </w:tabs>
        <w:spacing w:line="196" w:lineRule="atLeast"/>
        <w:ind w:left="142"/>
        <w:jc w:val="both"/>
        <w:rPr>
          <w:color w:val="362E2A"/>
        </w:rPr>
      </w:pPr>
      <w:r>
        <w:rPr>
          <w:b/>
          <w:bCs/>
          <w:color w:val="362E2A"/>
        </w:rPr>
        <w:t>4. Полномочия комиссий</w:t>
      </w:r>
    </w:p>
    <w:p w:rsidR="004F1F0F" w:rsidRDefault="004F1F0F" w:rsidP="004F1F0F">
      <w:pPr>
        <w:shd w:val="clear" w:color="auto" w:fill="FFFFFF"/>
        <w:spacing w:line="196" w:lineRule="atLeast"/>
        <w:ind w:left="709"/>
        <w:jc w:val="both"/>
        <w:rPr>
          <w:color w:val="362E2A"/>
        </w:rPr>
      </w:pPr>
      <w:r>
        <w:rPr>
          <w:color w:val="362E2A"/>
        </w:rPr>
        <w:t>4.1. Комиссии Муниципального Совета:</w:t>
      </w:r>
    </w:p>
    <w:p w:rsidR="004F1F0F" w:rsidRDefault="004F1F0F" w:rsidP="004F1F0F">
      <w:pPr>
        <w:numPr>
          <w:ilvl w:val="0"/>
          <w:numId w:val="6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  Участвуют в разработке проектов правовых актов органов местного самоуправления.</w:t>
      </w:r>
    </w:p>
    <w:p w:rsidR="004F1F0F" w:rsidRDefault="004F1F0F" w:rsidP="004F1F0F">
      <w:pPr>
        <w:numPr>
          <w:ilvl w:val="0"/>
          <w:numId w:val="6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  В пределах своей компетенции контролируют выполнение решений Муниципального Совета.</w:t>
      </w:r>
    </w:p>
    <w:p w:rsidR="004F1F0F" w:rsidRDefault="004F1F0F" w:rsidP="004F1F0F">
      <w:pPr>
        <w:numPr>
          <w:ilvl w:val="0"/>
          <w:numId w:val="6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  Выполняют поручения Муниципального совета и Главы муниципального образования.</w:t>
      </w:r>
    </w:p>
    <w:p w:rsidR="004F1F0F" w:rsidRDefault="004F1F0F" w:rsidP="004F1F0F">
      <w:pPr>
        <w:numPr>
          <w:ilvl w:val="0"/>
          <w:numId w:val="6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  Рассматривают поступившие в  адрес комиссии предложения, жалобы, заявления, принимают меры к их правильному и своевременному разрешению.</w:t>
      </w:r>
    </w:p>
    <w:p w:rsidR="004F1F0F" w:rsidRDefault="004F1F0F" w:rsidP="004F1F0F">
      <w:pPr>
        <w:shd w:val="clear" w:color="auto" w:fill="FFFFFF"/>
        <w:spacing w:line="196" w:lineRule="atLeast"/>
        <w:jc w:val="both"/>
        <w:rPr>
          <w:color w:val="362E2A"/>
        </w:rPr>
      </w:pPr>
      <w:r>
        <w:rPr>
          <w:color w:val="362E2A"/>
        </w:rPr>
        <w:t>       4.2. Комиссии Муниципального Совета вправе:</w:t>
      </w:r>
    </w:p>
    <w:p w:rsidR="004F1F0F" w:rsidRDefault="004F1F0F" w:rsidP="004F1F0F">
      <w:pPr>
        <w:numPr>
          <w:ilvl w:val="0"/>
          <w:numId w:val="7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Требовать от органов местного самоуправления и их должностных лиц представления необходимых документов по вопросам, относящимся к сфере их деятельности.</w:t>
      </w:r>
    </w:p>
    <w:p w:rsidR="004F1F0F" w:rsidRDefault="004F1F0F" w:rsidP="004F1F0F">
      <w:pPr>
        <w:numPr>
          <w:ilvl w:val="0"/>
          <w:numId w:val="7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Заслушивать на своих заседаниях доклады, отчеты и сообщения руководителей структурных подразделений Местной Администрации, муниципальных служащих по вопросам, относящимся к сфере их деятельности.</w:t>
      </w:r>
    </w:p>
    <w:p w:rsidR="004F1F0F" w:rsidRDefault="004F1F0F" w:rsidP="004F1F0F">
      <w:pPr>
        <w:numPr>
          <w:ilvl w:val="0"/>
          <w:numId w:val="7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Приглашать руководителей или представителей структурных подразделений Местной Администрации на заседания комиссий для представления разъяснений по рассматриваемым вопросам.</w:t>
      </w:r>
    </w:p>
    <w:p w:rsidR="004F1F0F" w:rsidRDefault="004F1F0F" w:rsidP="004F1F0F">
      <w:pPr>
        <w:numPr>
          <w:ilvl w:val="0"/>
          <w:numId w:val="7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Привлекать для подготовки материалов и документов экспертов и специалистов для оказания научно-методической помощи.</w:t>
      </w:r>
    </w:p>
    <w:p w:rsidR="004F1F0F" w:rsidRDefault="004F1F0F" w:rsidP="004F1F0F">
      <w:pPr>
        <w:numPr>
          <w:ilvl w:val="0"/>
          <w:numId w:val="7"/>
        </w:numPr>
        <w:shd w:val="clear" w:color="auto" w:fill="FFFFFF"/>
        <w:ind w:left="0"/>
        <w:jc w:val="both"/>
        <w:rPr>
          <w:color w:val="362E2A"/>
        </w:rPr>
      </w:pPr>
      <w:r>
        <w:rPr>
          <w:color w:val="362E2A"/>
        </w:rPr>
        <w:t>Для реализации прав разрабатывать свои собственные положения и выносить их на утверждение  Муниципальным Советом.</w:t>
      </w:r>
    </w:p>
    <w:p w:rsidR="004F1F0F" w:rsidRDefault="004F1F0F" w:rsidP="004F1F0F">
      <w:pPr>
        <w:shd w:val="clear" w:color="auto" w:fill="FFFFFF"/>
        <w:spacing w:line="196" w:lineRule="atLeast"/>
        <w:jc w:val="both"/>
        <w:rPr>
          <w:color w:val="362E2A"/>
        </w:rPr>
      </w:pPr>
      <w:r>
        <w:rPr>
          <w:color w:val="362E2A"/>
        </w:rPr>
        <w:t> </w:t>
      </w:r>
    </w:p>
    <w:p w:rsidR="004F1F0F" w:rsidRDefault="004F1F0F" w:rsidP="004F1F0F">
      <w:pPr>
        <w:shd w:val="clear" w:color="auto" w:fill="FFFFFF"/>
        <w:spacing w:before="100" w:beforeAutospacing="1" w:after="100" w:afterAutospacing="1"/>
        <w:ind w:left="273"/>
        <w:jc w:val="both"/>
        <w:rPr>
          <w:color w:val="362E2A"/>
        </w:rPr>
      </w:pPr>
      <w:r>
        <w:rPr>
          <w:b/>
          <w:bCs/>
          <w:color w:val="362E2A"/>
        </w:rPr>
        <w:t>Предметы ведения постоянных комиссий: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b/>
          <w:bCs/>
          <w:color w:val="362E2A"/>
        </w:rPr>
        <w:t xml:space="preserve">             5. Ревизионная Комиссия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5.1. Участие в разработке  «Положения о бюджетном процессе муниципального образования» и внесении в него изменений в соответствии с действующим законодательством.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5.2. Участие в формировании проекта бюджета муниципального образования.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5.3. Рассмотрение проекта бюджета муниципального образования и всех документов, предоставляемых одновременно с проектом бюджета; обобщение поправок по проекту бюджета; в случае возникновения несогласованных вопросов по проекту бюджета на очередной финансовый год – делегирование из состава комиссии представителей в согласительную комиссию.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5.4. Рассмотрение и обобщение поступивших в постоянную комиссию замечаний и предложений по вопросам бюджета муниципального образования; пользования и распоряжения муниципальной собственностью.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5.5. Рассмотрение информации о ходе исполнения бюджета и  отчетов об исполнении бюджета.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5.6. Осуществление контроля  соблюдения бюджетного процесса в муниципальном образовании.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5.7. Дача заключений на проекты решений Муниципального Совета, подготовка проектов решений Муниципального Совета, докладов и содокладов по бюджетным и финансовым вопросам.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7.8. Участие в разработке порядка  и условий приватизации муниципального имущества.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7.9. Рассмотрение обращений граждан.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7.10. Осуществление анализа эффективности деятельности и разработка рекомендаций по деятельности муниципальных предприятий и учреждений.</w:t>
      </w:r>
    </w:p>
    <w:p w:rsidR="004F1F0F" w:rsidRDefault="004F1F0F" w:rsidP="004F1F0F">
      <w:pPr>
        <w:shd w:val="clear" w:color="auto" w:fill="FFFFFF"/>
        <w:ind w:left="273"/>
        <w:jc w:val="both"/>
        <w:rPr>
          <w:color w:val="362E2A"/>
        </w:rPr>
      </w:pPr>
      <w:r>
        <w:rPr>
          <w:color w:val="362E2A"/>
        </w:rPr>
        <w:t>7.11. Организация деятельности постоянной комиссии.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left="709"/>
        <w:jc w:val="both"/>
        <w:rPr>
          <w:color w:val="362E2A"/>
        </w:rPr>
      </w:pPr>
      <w:r>
        <w:rPr>
          <w:color w:val="362E2A"/>
        </w:rPr>
        <w:lastRenderedPageBreak/>
        <w:t> 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firstLine="142"/>
        <w:jc w:val="both"/>
        <w:rPr>
          <w:b/>
          <w:bCs/>
          <w:color w:val="362E2A"/>
        </w:rPr>
      </w:pPr>
      <w:r>
        <w:rPr>
          <w:b/>
          <w:bCs/>
          <w:color w:val="362E2A"/>
        </w:rPr>
        <w:t xml:space="preserve">         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firstLine="142"/>
        <w:jc w:val="both"/>
        <w:rPr>
          <w:b/>
          <w:bCs/>
          <w:color w:val="362E2A"/>
        </w:rPr>
      </w:pPr>
    </w:p>
    <w:p w:rsidR="004F1F0F" w:rsidRDefault="004F1F0F" w:rsidP="004F1F0F">
      <w:pPr>
        <w:shd w:val="clear" w:color="auto" w:fill="FFFFFF"/>
        <w:spacing w:before="101" w:after="101" w:line="196" w:lineRule="atLeast"/>
        <w:ind w:firstLine="142"/>
        <w:jc w:val="both"/>
        <w:rPr>
          <w:color w:val="362E2A"/>
        </w:rPr>
      </w:pPr>
      <w:r>
        <w:rPr>
          <w:b/>
          <w:bCs/>
          <w:color w:val="362E2A"/>
        </w:rPr>
        <w:t xml:space="preserve">  6. Комиссия по благоустройству и жилищно-коммунальному хозяйству</w:t>
      </w:r>
    </w:p>
    <w:p w:rsidR="004F1F0F" w:rsidRDefault="004F1F0F" w:rsidP="004F1F0F">
      <w:pPr>
        <w:shd w:val="clear" w:color="auto" w:fill="FFFFFF"/>
        <w:ind w:firstLine="142"/>
        <w:jc w:val="both"/>
        <w:rPr>
          <w:color w:val="362E2A"/>
        </w:rPr>
      </w:pPr>
      <w:r>
        <w:rPr>
          <w:color w:val="362E2A"/>
        </w:rPr>
        <w:t xml:space="preserve">6.1.Рассмотрение вопросов и предложений по благоустройству </w:t>
      </w:r>
      <w:proofErr w:type="spellStart"/>
      <w:r>
        <w:rPr>
          <w:color w:val="362E2A"/>
        </w:rPr>
        <w:t>внутридворовых</w:t>
      </w:r>
      <w:proofErr w:type="spellEnd"/>
      <w:r>
        <w:rPr>
          <w:color w:val="362E2A"/>
        </w:rPr>
        <w:t xml:space="preserve"> и придомовых территорий муниципального образования в рамках вопросов местного значения, в том числе по обеспечению чистоты и порядка на территории муниципального образования.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6.2. Участие в разработке  в разработке прогноза социально-экономического развития муниципального образования.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6.3. Внесение предложений в Местную Администрацию относительно формирования и исполнения целевых программ по  благоустройству, участию в мероприятиях по охране окружающей среды в рамках компетенции муниципального образования.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6.4. Рассмотрение поступивших в адрес Муниципального Совета обращений и заявлений по профилю комиссии; принятие мер по своевременному и законному их разрешению; изучение и анализ причин, порождающих жалобы; вынесение на рассмотрение Муниципального Совета предложений по данным вопросам.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6.5. Участие в организации учета зеленых насаждений внутриквартального озеленения на территории муниципального образования.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6.6. Содействие в решении вопросов по информированию, консультированию жителей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  дома.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6.7. 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:rsidR="004F1F0F" w:rsidRDefault="004F1F0F" w:rsidP="004F1F0F">
      <w:pPr>
        <w:shd w:val="clear" w:color="auto" w:fill="FFFFFF"/>
        <w:ind w:left="142"/>
        <w:jc w:val="both"/>
        <w:rPr>
          <w:color w:val="362E2A"/>
        </w:rPr>
      </w:pPr>
      <w:r>
        <w:rPr>
          <w:color w:val="362E2A"/>
        </w:rPr>
        <w:t>6.8. Участие  в подготовке и проведении публичных слушаний в рамках полномочий Комиссии.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 xml:space="preserve">  6.9. Подготовка предложений по учреждению муниципальных организаций, в том числе муниципальных унитарных предприятий и муниципальных учреждений.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 xml:space="preserve"> 6.10. Участие в решении вопросов по созданию условий для обеспечения населения услугами торговли, общественного питания, бытового обслуживания, транспорта.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6.11. Внесение предложений по определению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Федерации;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 xml:space="preserve">6.12. </w:t>
      </w:r>
      <w:proofErr w:type="gramStart"/>
      <w:r>
        <w:rPr>
          <w:color w:val="362E2A"/>
        </w:rPr>
        <w:t>Внесение предложений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6.13. Участие в решении вопросов содействия развитию малого бизнеса, осуществления защиты прав потребителей.</w:t>
      </w:r>
    </w:p>
    <w:p w:rsidR="004F1F0F" w:rsidRDefault="004F1F0F" w:rsidP="004F1F0F">
      <w:pPr>
        <w:shd w:val="clear" w:color="auto" w:fill="FFFFFF"/>
        <w:jc w:val="both"/>
        <w:rPr>
          <w:color w:val="362E2A"/>
        </w:rPr>
      </w:pPr>
      <w:r>
        <w:rPr>
          <w:color w:val="362E2A"/>
        </w:rPr>
        <w:t>6.14. Организация деятельности постоянной комиссии.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firstLine="142"/>
        <w:jc w:val="both"/>
        <w:rPr>
          <w:color w:val="362E2A"/>
        </w:rPr>
      </w:pPr>
      <w:r>
        <w:rPr>
          <w:color w:val="362E2A"/>
        </w:rPr>
        <w:t> 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firstLine="142"/>
        <w:jc w:val="both"/>
        <w:rPr>
          <w:color w:val="362E2A"/>
        </w:rPr>
      </w:pPr>
      <w:r>
        <w:rPr>
          <w:b/>
          <w:bCs/>
          <w:color w:val="362E2A"/>
        </w:rPr>
        <w:t xml:space="preserve">    7. Комиссия по патриотическому воспитанию, культурно-массовым и спортивным мероприятиям, социальным вопросам</w:t>
      </w:r>
    </w:p>
    <w:p w:rsidR="004F1F0F" w:rsidRDefault="004F1F0F" w:rsidP="004F1F0F">
      <w:pPr>
        <w:shd w:val="clear" w:color="auto" w:fill="FFFFFF"/>
        <w:ind w:firstLine="142"/>
        <w:jc w:val="both"/>
        <w:rPr>
          <w:color w:val="362E2A"/>
        </w:rPr>
      </w:pPr>
      <w:r>
        <w:rPr>
          <w:color w:val="362E2A"/>
        </w:rPr>
        <w:t xml:space="preserve">7.1. Рассмотрение вопросов и предложений  в области культуры, спорта, </w:t>
      </w:r>
      <w:proofErr w:type="spellStart"/>
      <w:r>
        <w:rPr>
          <w:color w:val="362E2A"/>
        </w:rPr>
        <w:t>досуговых</w:t>
      </w:r>
      <w:proofErr w:type="spellEnd"/>
      <w:r>
        <w:rPr>
          <w:color w:val="362E2A"/>
        </w:rPr>
        <w:t xml:space="preserve"> мероприятий, военно-патриотического воспитания граждан, реализации молодежной политики  и мероприятий для ветеранов в рамках вопросов местного значения; участие в разработке прогноза социально-экономического развития муниципального образования.</w:t>
      </w:r>
    </w:p>
    <w:p w:rsidR="004F1F0F" w:rsidRDefault="004F1F0F" w:rsidP="004F1F0F">
      <w:pPr>
        <w:shd w:val="clear" w:color="auto" w:fill="FFFFFF"/>
        <w:ind w:left="120"/>
        <w:jc w:val="both"/>
        <w:rPr>
          <w:color w:val="362E2A"/>
        </w:rPr>
      </w:pPr>
      <w:r>
        <w:rPr>
          <w:color w:val="362E2A"/>
        </w:rPr>
        <w:lastRenderedPageBreak/>
        <w:t>7.2. Внесение предложений в Местную Администрацию относительно формирования и исполнения  целевых программ по вопросам местного значения, отнесенным к предметам ведения комиссии.</w:t>
      </w:r>
    </w:p>
    <w:p w:rsidR="004F1F0F" w:rsidRDefault="004F1F0F" w:rsidP="004F1F0F">
      <w:pPr>
        <w:shd w:val="clear" w:color="auto" w:fill="FFFFFF"/>
        <w:ind w:left="120"/>
        <w:jc w:val="both"/>
        <w:rPr>
          <w:color w:val="362E2A"/>
        </w:rPr>
      </w:pPr>
      <w:r>
        <w:rPr>
          <w:color w:val="362E2A"/>
        </w:rPr>
        <w:t xml:space="preserve">7.3. Участие в организации подготовки и проведения патриотических, праздничных, спортивных, </w:t>
      </w:r>
      <w:proofErr w:type="spellStart"/>
      <w:r>
        <w:rPr>
          <w:color w:val="362E2A"/>
        </w:rPr>
        <w:t>досуговых</w:t>
      </w:r>
      <w:proofErr w:type="spellEnd"/>
      <w:r>
        <w:rPr>
          <w:color w:val="362E2A"/>
        </w:rPr>
        <w:t xml:space="preserve"> мероприятий для жителей муниципального образования.</w:t>
      </w:r>
    </w:p>
    <w:p w:rsidR="004F1F0F" w:rsidRDefault="004F1F0F" w:rsidP="004F1F0F">
      <w:pPr>
        <w:shd w:val="clear" w:color="auto" w:fill="FFFFFF"/>
        <w:ind w:left="120"/>
        <w:jc w:val="both"/>
        <w:rPr>
          <w:color w:val="362E2A"/>
        </w:rPr>
      </w:pPr>
      <w:r>
        <w:rPr>
          <w:color w:val="362E2A"/>
        </w:rPr>
        <w:t>7.4. Рассмотрение поступивших в адрес Муниципального Совета обращений и заявлений по профилю комиссии; принятие мер по своевременному и законному их разрешению; изучение и анализ причин, порождающих жалобы; вынесение на рассмотрение Муниципального Совета предложений по данным вопросам, участие в формировании ведомственных программ по профилю Комиссии.</w:t>
      </w:r>
    </w:p>
    <w:p w:rsidR="004F1F0F" w:rsidRDefault="004F1F0F" w:rsidP="004F1F0F">
      <w:pPr>
        <w:shd w:val="clear" w:color="auto" w:fill="FFFFFF"/>
        <w:ind w:left="120"/>
        <w:jc w:val="both"/>
        <w:rPr>
          <w:color w:val="362E2A"/>
        </w:rPr>
      </w:pPr>
      <w:r>
        <w:rPr>
          <w:color w:val="362E2A"/>
        </w:rPr>
        <w:t>7.5. 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:rsidR="004F1F0F" w:rsidRDefault="004F1F0F" w:rsidP="004F1F0F">
      <w:pPr>
        <w:shd w:val="clear" w:color="auto" w:fill="FFFFFF"/>
        <w:ind w:left="120"/>
        <w:jc w:val="both"/>
        <w:rPr>
          <w:color w:val="362E2A"/>
        </w:rPr>
      </w:pPr>
      <w:r>
        <w:rPr>
          <w:color w:val="362E2A"/>
        </w:rPr>
        <w:t>7.6. Организация деятельности постоянной комиссии.</w:t>
      </w:r>
    </w:p>
    <w:p w:rsidR="004F1F0F" w:rsidRDefault="004F1F0F" w:rsidP="004F1F0F">
      <w:pPr>
        <w:shd w:val="clear" w:color="auto" w:fill="FFFFFF"/>
        <w:spacing w:before="101" w:after="101" w:line="196" w:lineRule="atLeast"/>
        <w:ind w:left="720"/>
        <w:jc w:val="both"/>
        <w:rPr>
          <w:color w:val="362E2A"/>
        </w:rPr>
      </w:pPr>
      <w:r>
        <w:rPr>
          <w:color w:val="362E2A"/>
        </w:rPr>
        <w:t> </w:t>
      </w:r>
    </w:p>
    <w:p w:rsidR="004F1F0F" w:rsidRDefault="004F1F0F" w:rsidP="004F1F0F">
      <w:pPr>
        <w:rPr>
          <w:rFonts w:eastAsiaTheme="minorHAnsi"/>
          <w:lang w:eastAsia="en-US"/>
        </w:rPr>
      </w:pPr>
    </w:p>
    <w:p w:rsidR="004F1F0F" w:rsidRDefault="004F1F0F" w:rsidP="004F1F0F">
      <w:pPr>
        <w:rPr>
          <w:rFonts w:asciiTheme="minorHAnsi" w:hAnsiTheme="minorHAnsi" w:cstheme="minorBidi"/>
          <w:sz w:val="22"/>
          <w:szCs w:val="22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4F1F0F" w:rsidRDefault="004F1F0F" w:rsidP="003C6664">
      <w:pPr>
        <w:jc w:val="right"/>
        <w:rPr>
          <w:b/>
          <w:sz w:val="28"/>
          <w:szCs w:val="28"/>
        </w:rPr>
      </w:pPr>
    </w:p>
    <w:p w:rsidR="003C6664" w:rsidRDefault="003C6664" w:rsidP="003C66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6437A9" w:rsidRDefault="006437A9" w:rsidP="006437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МС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 № 4/350-4</w:t>
      </w:r>
    </w:p>
    <w:p w:rsidR="006437A9" w:rsidRDefault="006437A9" w:rsidP="006437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30.10.2019 г.</w:t>
      </w:r>
    </w:p>
    <w:p w:rsidR="006437A9" w:rsidRDefault="006437A9" w:rsidP="003C6664">
      <w:pPr>
        <w:jc w:val="right"/>
        <w:rPr>
          <w:b/>
          <w:sz w:val="28"/>
          <w:szCs w:val="28"/>
        </w:rPr>
      </w:pPr>
    </w:p>
    <w:p w:rsidR="004B2FB9" w:rsidRDefault="004B2FB9" w:rsidP="004B2FB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4B2FB9" w:rsidRDefault="004B2FB9" w:rsidP="004B2F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4B2FB9" w:rsidRDefault="004B2FB9" w:rsidP="004B2F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</w:t>
      </w:r>
    </w:p>
    <w:p w:rsidR="004B2FB9" w:rsidRDefault="004B2FB9" w:rsidP="004B2FB9">
      <w:pPr>
        <w:ind w:firstLine="709"/>
        <w:jc w:val="center"/>
        <w:rPr>
          <w:b/>
          <w:sz w:val="20"/>
          <w:szCs w:val="20"/>
        </w:rPr>
      </w:pPr>
      <w:r>
        <w:rPr>
          <w:b/>
        </w:rPr>
        <w:t>========================================</w:t>
      </w:r>
    </w:p>
    <w:p w:rsidR="004B2FB9" w:rsidRDefault="004B2FB9" w:rsidP="004B2FB9">
      <w:pPr>
        <w:ind w:firstLine="709"/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онтонный, ул.А.Товпеко,10    т/ф-462-40-40</w:t>
      </w:r>
    </w:p>
    <w:p w:rsidR="004B2FB9" w:rsidRDefault="004B2FB9" w:rsidP="004B2FB9">
      <w:pPr>
        <w:ind w:firstLine="709"/>
        <w:jc w:val="center"/>
        <w:rPr>
          <w:b/>
        </w:rPr>
      </w:pPr>
      <w:r>
        <w:rPr>
          <w:b/>
        </w:rPr>
        <w:t xml:space="preserve">========================================================= </w:t>
      </w:r>
    </w:p>
    <w:p w:rsidR="004B2FB9" w:rsidRDefault="004B2FB9" w:rsidP="004B2FB9">
      <w:pPr>
        <w:ind w:firstLine="709"/>
        <w:jc w:val="both"/>
      </w:pPr>
    </w:p>
    <w:p w:rsidR="004B2FB9" w:rsidRDefault="004B2FB9" w:rsidP="004B2FB9">
      <w:pPr>
        <w:ind w:firstLine="142"/>
        <w:jc w:val="both"/>
      </w:pPr>
      <w:r>
        <w:rPr>
          <w:b/>
        </w:rPr>
        <w:t>Дата приема граждан</w:t>
      </w:r>
      <w:r>
        <w:t xml:space="preserve">________________________________ 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Фамилия И.О депутата _________________________________________________ 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Данные на гражданина:________________________________________________ 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_______________________________________________________________________ 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______________________________________________________________________ </w:t>
      </w: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               (Ф.И.О., дата рождения, адрес регистрации, телефон, категория)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>Суть вопроса, проблемы: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>Принято решение, меры, ответ:</w:t>
      </w: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Подпись депутата ________________________________ </w:t>
      </w:r>
    </w:p>
    <w:p w:rsidR="004B2FB9" w:rsidRDefault="004B2FB9" w:rsidP="004B2FB9">
      <w:pPr>
        <w:ind w:firstLine="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(Фамилия И.О.)</w:t>
      </w:r>
    </w:p>
    <w:p w:rsidR="0035221A" w:rsidRDefault="0035221A" w:rsidP="003522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="00113E47">
        <w:rPr>
          <w:b/>
          <w:sz w:val="28"/>
          <w:szCs w:val="28"/>
        </w:rPr>
        <w:t>2</w:t>
      </w:r>
    </w:p>
    <w:p w:rsidR="0035221A" w:rsidRDefault="0035221A" w:rsidP="003522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МС МО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онтонный № 4/350-4</w:t>
      </w:r>
    </w:p>
    <w:p w:rsidR="0035221A" w:rsidRDefault="0035221A" w:rsidP="003522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30.10.2019 г.</w:t>
      </w:r>
    </w:p>
    <w:p w:rsidR="0035221A" w:rsidRDefault="0035221A" w:rsidP="0035221A">
      <w:pPr>
        <w:rPr>
          <w:sz w:val="28"/>
          <w:szCs w:val="28"/>
        </w:rPr>
      </w:pPr>
    </w:p>
    <w:p w:rsidR="0035221A" w:rsidRDefault="0035221A" w:rsidP="0035221A">
      <w:pPr>
        <w:rPr>
          <w:sz w:val="28"/>
          <w:szCs w:val="28"/>
        </w:rPr>
      </w:pP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>1. Основным местом приема граждан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шестого созыва, определить кабинет № 7 (второй этаж) здания № 10 по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.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2. Время приема граждан определить с 17-30 до 18-30, за исключением ниже указанного. 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Телефон- (812) 462-58-46.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>3. Дни, иные места и иное время приема граждан депутатами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определить, как указано ниже: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Дюбин</w:t>
      </w:r>
      <w:r>
        <w:rPr>
          <w:sz w:val="28"/>
          <w:szCs w:val="28"/>
        </w:rPr>
        <w:t xml:space="preserve"> Иван Николаевич, Глава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принимает: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в кабинете № 3, 1 и 3 пятница месяца с 10-00 до 12-00, в остальные   (рабочие)  дни недели прием осуществляется с 9-30 до 17-30, с перерывом на обед с 12-30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14-00, по предварительному звонку. 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Рабочий телефон- (812) 462-40-40, 462-40-39.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Хламенко</w:t>
      </w:r>
      <w:r>
        <w:rPr>
          <w:sz w:val="28"/>
          <w:szCs w:val="28"/>
        </w:rPr>
        <w:t xml:space="preserve"> Юрия Александрович, заместитель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председатель Комиссии по благоустройству и ЖКХ, принимает: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>1-й четверг месяца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 Телефон- 8-911-923-40-12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Салтыков</w:t>
      </w:r>
      <w:r>
        <w:rPr>
          <w:sz w:val="28"/>
          <w:szCs w:val="28"/>
        </w:rPr>
        <w:t xml:space="preserve"> Сергей Николаевич, председатель Ревизионной комиссии, принимает: 1-й понедельник месяца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Телефон-8-930-001-07-40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Пищалкина </w:t>
      </w:r>
      <w:r>
        <w:rPr>
          <w:sz w:val="28"/>
          <w:szCs w:val="28"/>
        </w:rPr>
        <w:t>Елена Юрьевна, председатель Комиссии по патриотическому воспитанию культурно-массовым и спортивным мероприятиям, социальным вопросам, принимает: 3-й четверг месяца с 18-00 до 19-00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Телефон-8-904-633-88-63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Беглов </w:t>
      </w:r>
      <w:r>
        <w:rPr>
          <w:sz w:val="28"/>
          <w:szCs w:val="28"/>
        </w:rPr>
        <w:t>Эдуард Алиевич, председатель Комиссии по информационным технологиям и информационной политике, принимает: 4-й четверг месяца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Телефон-8-921-945-83-64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Ананьина</w:t>
      </w:r>
      <w:r>
        <w:rPr>
          <w:sz w:val="28"/>
          <w:szCs w:val="28"/>
        </w:rPr>
        <w:t xml:space="preserve"> Татьяна Евгеньевна, депутат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принимает: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 1-я среда месяца с 17-00 до 18-00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Телефон-8-921-368-13-98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Гераськина</w:t>
      </w:r>
      <w:r>
        <w:rPr>
          <w:sz w:val="28"/>
          <w:szCs w:val="28"/>
        </w:rPr>
        <w:t xml:space="preserve"> Динара Тальгатовна, депутат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принимает: 2-й четверг месяца с 12-00 до 14-00, 41-й кабинет поликлиники.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Телефон- 462-64-95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Куропаткин</w:t>
      </w:r>
      <w:r>
        <w:rPr>
          <w:sz w:val="28"/>
          <w:szCs w:val="28"/>
        </w:rPr>
        <w:t xml:space="preserve"> Александр Владимирович, депутат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принимает: 2-й вторник месяца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  Телефон-462-58-46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Скрябина </w:t>
      </w:r>
      <w:r>
        <w:rPr>
          <w:sz w:val="28"/>
          <w:szCs w:val="28"/>
        </w:rPr>
        <w:t>Елена Владимировна, депутат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принимает:1-й понедельник месяца</w:t>
      </w:r>
    </w:p>
    <w:p w:rsidR="0035221A" w:rsidRDefault="0035221A" w:rsidP="0035221A">
      <w:pPr>
        <w:rPr>
          <w:sz w:val="28"/>
          <w:szCs w:val="28"/>
        </w:rPr>
      </w:pPr>
      <w:r>
        <w:rPr>
          <w:sz w:val="28"/>
          <w:szCs w:val="28"/>
        </w:rPr>
        <w:t xml:space="preserve">         Телефон-8-909-584-49-95</w:t>
      </w:r>
    </w:p>
    <w:p w:rsidR="0081571C" w:rsidRDefault="0081571C"/>
    <w:sectPr w:rsidR="0081571C" w:rsidSect="0081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85A"/>
    <w:multiLevelType w:val="multilevel"/>
    <w:tmpl w:val="E0A4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1328"/>
    <w:multiLevelType w:val="multilevel"/>
    <w:tmpl w:val="44E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90038"/>
    <w:multiLevelType w:val="multilevel"/>
    <w:tmpl w:val="BD0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67963"/>
    <w:multiLevelType w:val="multilevel"/>
    <w:tmpl w:val="2EB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F7669"/>
    <w:multiLevelType w:val="multilevel"/>
    <w:tmpl w:val="B18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01C68"/>
    <w:multiLevelType w:val="multilevel"/>
    <w:tmpl w:val="011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C7F3B"/>
    <w:multiLevelType w:val="multilevel"/>
    <w:tmpl w:val="AB9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221A"/>
    <w:rsid w:val="00113E47"/>
    <w:rsid w:val="001E2674"/>
    <w:rsid w:val="002D003E"/>
    <w:rsid w:val="0035221A"/>
    <w:rsid w:val="003817D9"/>
    <w:rsid w:val="003C6664"/>
    <w:rsid w:val="004B2FB9"/>
    <w:rsid w:val="004F1F0F"/>
    <w:rsid w:val="006437A9"/>
    <w:rsid w:val="006D609D"/>
    <w:rsid w:val="0081571C"/>
    <w:rsid w:val="0098507C"/>
    <w:rsid w:val="00AF6030"/>
    <w:rsid w:val="00B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vet_pont@mail.lanc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12</cp:revision>
  <dcterms:created xsi:type="dcterms:W3CDTF">2019-10-31T13:26:00Z</dcterms:created>
  <dcterms:modified xsi:type="dcterms:W3CDTF">2019-10-31T13:49:00Z</dcterms:modified>
</cp:coreProperties>
</file>