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Приложение № 1 </w:t>
      </w:r>
    </w:p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                                                   к Распоряжению гл</w:t>
      </w:r>
      <w:r w:rsidR="0088571B">
        <w:rPr>
          <w:rFonts w:ascii="Tahoma" w:hAnsi="Tahoma" w:cs="Tahoma"/>
          <w:b/>
          <w:bCs/>
          <w:sz w:val="16"/>
          <w:szCs w:val="16"/>
          <w:lang w:eastAsia="ru-RU"/>
        </w:rPr>
        <w:t>авы МА от 20 января 2021 г. № 8</w:t>
      </w:r>
      <w:bookmarkStart w:id="0" w:name="_GoBack"/>
      <w:bookmarkEnd w:id="0"/>
    </w:p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мероприятий по содействию развития субъектов малого предпринимательства</w:t>
      </w:r>
    </w:p>
    <w:p w:rsidR="00183AB2" w:rsidRDefault="00183AB2" w:rsidP="00183AB2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2021 год</w:t>
      </w:r>
    </w:p>
    <w:tbl>
      <w:tblPr>
        <w:tblW w:w="0" w:type="auto"/>
        <w:tblCellSpacing w:w="15" w:type="dxa"/>
        <w:tblInd w:w="-717" w:type="dxa"/>
        <w:tblLayout w:type="fixed"/>
        <w:tblLook w:val="00A0"/>
      </w:tblPr>
      <w:tblGrid>
        <w:gridCol w:w="709"/>
        <w:gridCol w:w="4678"/>
        <w:gridCol w:w="1846"/>
        <w:gridCol w:w="831"/>
        <w:gridCol w:w="1961"/>
      </w:tblGrid>
      <w:tr w:rsidR="00183AB2" w:rsidTr="00183AB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183AB2" w:rsidTr="00183AB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публикации в муниципальной газете «Вести Понтонного» информации о положительном опыте ведения малого предпринимательства на территории МО, Колпинского района и Санкт-Петербурга.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183AB2" w:rsidTr="00183AB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целью устранения административных барьеров организовать личный приём представителей малого предпринимательства главами МО и МА.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приёмные часы с 10:00 до 12:00 1,2,3,4 пятница каждого месяца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183AB2" w:rsidTr="00183AB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информационной компании с целью привлечения субъектов малого предпринимательства к участию в системе муниципальных заказов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в течение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183AB2" w:rsidTr="00183AB2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сайте МО тематической рубрики, посвященной поддержке субъектов малого  предпринимательства.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183AB2" w:rsidTr="00183AB2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содействие субъектам малого предпринимательства в организации проведения на территории МО круглых столов, семинаров и т.п.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письменным заявкам от организатора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83AB2" w:rsidTr="00183AB2">
        <w:trPr>
          <w:trHeight w:val="7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мониторинг общественного мнения по вопросам основных направлений развития малого предпринимательства на территории МО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3AB2" w:rsidRDefault="0018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</w:tbl>
    <w:p w:rsidR="00183AB2" w:rsidRDefault="00183AB2" w:rsidP="00183AB2">
      <w:pPr>
        <w:rPr>
          <w:sz w:val="44"/>
          <w:szCs w:val="44"/>
        </w:rPr>
      </w:pPr>
    </w:p>
    <w:p w:rsidR="00183AB2" w:rsidRDefault="00183AB2" w:rsidP="00183AB2">
      <w:pPr>
        <w:rPr>
          <w:sz w:val="44"/>
          <w:szCs w:val="44"/>
        </w:rPr>
      </w:pPr>
    </w:p>
    <w:p w:rsidR="00183AB2" w:rsidRDefault="00183AB2" w:rsidP="00183AB2">
      <w:pPr>
        <w:rPr>
          <w:sz w:val="44"/>
          <w:szCs w:val="44"/>
        </w:rPr>
      </w:pPr>
    </w:p>
    <w:p w:rsidR="00183AB2" w:rsidRDefault="00183AB2" w:rsidP="00183AB2">
      <w:pPr>
        <w:rPr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B2" w:rsidRDefault="00183AB2" w:rsidP="00183AB2">
      <w:pPr>
        <w:rPr>
          <w:sz w:val="44"/>
          <w:szCs w:val="44"/>
        </w:rPr>
      </w:pPr>
    </w:p>
    <w:p w:rsidR="00183AB2" w:rsidRDefault="00183AB2" w:rsidP="00183AB2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183AB2" w:rsidRDefault="00183AB2" w:rsidP="00183A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183AB2" w:rsidRDefault="00183AB2" w:rsidP="00183A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183AB2" w:rsidRDefault="00183AB2" w:rsidP="00183AB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196643, Санкт-Петербург, пос. Понтонный, ул. А. Товпеко, 10</w:t>
      </w:r>
    </w:p>
    <w:p w:rsidR="00183AB2" w:rsidRDefault="00183AB2" w:rsidP="00183AB2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mo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83AB2" w:rsidRDefault="00183AB2" w:rsidP="00183A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183AB2" w:rsidRDefault="00183AB2" w:rsidP="00183AB2">
      <w:pPr>
        <w:rPr>
          <w:rFonts w:ascii="Times New Roman" w:hAnsi="Times New Roman"/>
          <w:sz w:val="24"/>
          <w:szCs w:val="24"/>
        </w:rPr>
      </w:pPr>
    </w:p>
    <w:p w:rsidR="00183AB2" w:rsidRDefault="00183AB2" w:rsidP="00183AB2">
      <w:pPr>
        <w:rPr>
          <w:rFonts w:ascii="Times New Roman" w:hAnsi="Times New Roman"/>
          <w:sz w:val="24"/>
          <w:szCs w:val="24"/>
        </w:rPr>
      </w:pPr>
    </w:p>
    <w:p w:rsidR="00183AB2" w:rsidRDefault="00183AB2" w:rsidP="00183AB2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 А С П О Р Я Ж Е Н И Е  №</w:t>
      </w:r>
      <w:r w:rsidR="00080DFC">
        <w:rPr>
          <w:rFonts w:ascii="Times New Roman" w:hAnsi="Times New Roman"/>
          <w:b/>
          <w:sz w:val="32"/>
          <w:szCs w:val="32"/>
        </w:rPr>
        <w:t>8</w:t>
      </w:r>
    </w:p>
    <w:p w:rsidR="00183AB2" w:rsidRDefault="00183AB2" w:rsidP="00183AB2">
      <w:pPr>
        <w:rPr>
          <w:rFonts w:ascii="Times New Roman" w:hAnsi="Times New Roman"/>
          <w:sz w:val="24"/>
          <w:szCs w:val="24"/>
        </w:rPr>
      </w:pPr>
    </w:p>
    <w:p w:rsidR="00183AB2" w:rsidRDefault="00183AB2" w:rsidP="00183AB2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183AB2" w:rsidRDefault="00183AB2" w:rsidP="00183AB2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>
        <w:rPr>
          <w:rFonts w:ascii="Times New Roman" w:hAnsi="Times New Roman"/>
          <w:sz w:val="28"/>
          <w:szCs w:val="28"/>
        </w:rPr>
        <w:t>20 января 2021 года</w:t>
      </w:r>
    </w:p>
    <w:p w:rsidR="00183AB2" w:rsidRDefault="00183AB2" w:rsidP="00183AB2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содействию развития малого предпринимательства</w:t>
      </w:r>
    </w:p>
    <w:p w:rsidR="00183AB2" w:rsidRDefault="00183AB2" w:rsidP="00183AB2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МО п. Понтонный»</w:t>
      </w:r>
    </w:p>
    <w:p w:rsidR="00183AB2" w:rsidRDefault="00183AB2" w:rsidP="00183AB2">
      <w:pPr>
        <w:tabs>
          <w:tab w:val="left" w:pos="1110"/>
        </w:tabs>
        <w:rPr>
          <w:rFonts w:ascii="Times New Roman" w:hAnsi="Times New Roman"/>
        </w:rPr>
      </w:pPr>
    </w:p>
    <w:p w:rsidR="00183AB2" w:rsidRDefault="00183AB2" w:rsidP="00183AB2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183AB2" w:rsidRDefault="00183AB2" w:rsidP="00183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 РФ и СПб в области развития малого предпринимательства </w:t>
      </w: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183AB2" w:rsidRDefault="00183AB2" w:rsidP="00183A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содействию развития малого предпринимательства в МО п. Понтонный на 2021 год (далее – План).</w:t>
      </w:r>
    </w:p>
    <w:p w:rsidR="00183AB2" w:rsidRDefault="00183AB2" w:rsidP="00183A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заместителя главы Местной Администрации.</w:t>
      </w:r>
    </w:p>
    <w:p w:rsidR="00183AB2" w:rsidRDefault="00183AB2" w:rsidP="00183AB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оставляю за собой.</w:t>
      </w:r>
    </w:p>
    <w:p w:rsidR="00183AB2" w:rsidRDefault="00183AB2" w:rsidP="00183AB2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183AB2" w:rsidRDefault="00183AB2" w:rsidP="00183AB2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83AB2" w:rsidRDefault="00183AB2" w:rsidP="00183AB2">
      <w:pPr>
        <w:rPr>
          <w:rFonts w:ascii="Times New Roman" w:hAnsi="Times New Roman"/>
          <w:sz w:val="28"/>
          <w:szCs w:val="28"/>
        </w:rPr>
      </w:pPr>
    </w:p>
    <w:p w:rsidR="00183AB2" w:rsidRDefault="00183AB2" w:rsidP="00183AB2">
      <w:pPr>
        <w:rPr>
          <w:rFonts w:ascii="Times New Roman" w:hAnsi="Times New Roman"/>
          <w:sz w:val="28"/>
          <w:szCs w:val="28"/>
        </w:rPr>
      </w:pPr>
    </w:p>
    <w:p w:rsidR="00183AB2" w:rsidRDefault="00183AB2" w:rsidP="00183AB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местной администрации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Сумбаров</w:t>
      </w:r>
      <w:proofErr w:type="spellEnd"/>
    </w:p>
    <w:p w:rsidR="00183AB2" w:rsidRDefault="00183AB2" w:rsidP="00183AB2">
      <w:pPr>
        <w:rPr>
          <w:rFonts w:ascii="Times New Roman" w:hAnsi="Times New Roman"/>
          <w:sz w:val="28"/>
          <w:szCs w:val="28"/>
        </w:rPr>
      </w:pPr>
    </w:p>
    <w:p w:rsidR="00CC1878" w:rsidRDefault="00CC1878"/>
    <w:sectPr w:rsidR="00CC1878" w:rsidSect="00183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AB2"/>
    <w:rsid w:val="00080DFC"/>
    <w:rsid w:val="00183AB2"/>
    <w:rsid w:val="00695183"/>
    <w:rsid w:val="0073130D"/>
    <w:rsid w:val="0088571B"/>
    <w:rsid w:val="00B83B6A"/>
    <w:rsid w:val="00CC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2"/>
    <w:pPr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cp:lastPrinted>2021-01-19T12:02:00Z</cp:lastPrinted>
  <dcterms:created xsi:type="dcterms:W3CDTF">2021-01-25T07:06:00Z</dcterms:created>
  <dcterms:modified xsi:type="dcterms:W3CDTF">2021-01-25T07:06:00Z</dcterms:modified>
</cp:coreProperties>
</file>